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70028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bc005d6-dd8c-40df-b3ae-1f9dd26418c3"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88e3db00-6636-4601-a948-1c797e67dbbc" w:id="2"/>
      <w:r>
        <w:rPr>
          <w:rFonts w:ascii="Times New Roman" w:hAnsi="Times New Roman"/>
          <w:b/>
          <w:i w:val="false"/>
          <w:color w:val="000000"/>
          <w:sz w:val="28"/>
        </w:rPr>
        <w:t>Исполнительный комитет Апастовского муниципального района РТ</w:t>
      </w:r>
      <w:bookmarkEnd w:id="2"/>
    </w:p>
    <w:p>
      <w:pPr>
        <w:spacing w:before="0" w:after="0" w:line="408"/>
        <w:ind w:left="120"/>
        <w:jc w:val="center"/>
      </w:pPr>
      <w:r>
        <w:rPr>
          <w:rFonts w:ascii="Times New Roman" w:hAnsi="Times New Roman"/>
          <w:b/>
          <w:i w:val="false"/>
          <w:color w:val="000000"/>
          <w:sz w:val="28"/>
        </w:rPr>
        <w:t>Бурнашевская СШ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Сулейманов И.Г.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УВР МБОУ«Бурнашевская средняя общеобразовательная школа” </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Хуснуллина А.Р.</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31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МБОУ«Бурнашевская средняя общеобразовательная школа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Вилданова Д.Х</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 83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1078773)</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8-9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1227e185-9fcf-41a3-b6e4-b2f387a36924" w:id="3"/>
      <w:r>
        <w:rPr>
          <w:rFonts w:ascii="Times New Roman" w:hAnsi="Times New Roman"/>
          <w:b/>
          <w:i w:val="false"/>
          <w:color w:val="000000"/>
          <w:sz w:val="28"/>
        </w:rPr>
        <w:t>с.Бурнашево</w:t>
      </w:r>
      <w:bookmarkEnd w:id="3"/>
      <w:r>
        <w:rPr>
          <w:rFonts w:ascii="Times New Roman" w:hAnsi="Times New Roman"/>
          <w:b/>
          <w:i w:val="false"/>
          <w:color w:val="000000"/>
          <w:sz w:val="28"/>
        </w:rPr>
        <w:t xml:space="preserve"> </w:t>
      </w:r>
      <w:bookmarkStart w:name="f668af2c-a8ef-4743-8dd2-7525a6af0415" w:id="4"/>
      <w:r>
        <w:rPr>
          <w:rFonts w:ascii="Times New Roman" w:hAnsi="Times New Roman"/>
          <w:b/>
          <w:i w:val="false"/>
          <w:color w:val="000000"/>
          <w:sz w:val="28"/>
        </w:rPr>
        <w:t>2023</w:t>
      </w:r>
      <w:bookmarkEnd w:id="4"/>
    </w:p>
    <w:p>
      <w:pPr>
        <w:spacing w:before="0" w:after="0"/>
        <w:ind w:left="120"/>
        <w:jc w:val="left"/>
      </w:pPr>
    </w:p>
    <w:bookmarkStart w:name="block-7700284" w:id="5"/>
    <w:p>
      <w:pPr>
        <w:sectPr>
          <w:pgSz w:w="11906" w:h="16383" w:orient="portrait"/>
        </w:sectPr>
      </w:pPr>
    </w:p>
    <w:bookmarkEnd w:id="5"/>
    <w:bookmarkEnd w:id="0"/>
    <w:bookmarkStart w:name="block-7700285"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pPr>
        <w:spacing w:before="0" w:after="0" w:line="264"/>
        <w:ind w:firstLine="600"/>
        <w:jc w:val="both"/>
      </w:pPr>
      <w:r>
        <w:rPr>
          <w:rFonts w:ascii="Times New Roman" w:hAnsi="Times New Roman"/>
          <w:b w:val="false"/>
          <w:i w:val="false"/>
          <w:color w:val="000000"/>
          <w:sz w:val="28"/>
        </w:rPr>
        <w:t>Настоящая Программа обеспечивает:</w:t>
      </w:r>
    </w:p>
    <w:p>
      <w:pPr>
        <w:spacing w:before="0" w:after="0" w:line="264"/>
        <w:ind w:firstLine="600"/>
        <w:jc w:val="both"/>
      </w:pPr>
      <w:r>
        <w:rPr>
          <w:rFonts w:ascii="Times New Roman" w:hAnsi="Times New Roman"/>
          <w:b w:val="false"/>
          <w:i w:val="false"/>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pPr>
        <w:spacing w:before="0" w:after="0" w:line="264"/>
        <w:ind w:firstLine="600"/>
        <w:jc w:val="both"/>
      </w:pPr>
      <w:r>
        <w:rPr>
          <w:rFonts w:ascii="Times New Roman" w:hAnsi="Times New Roman"/>
          <w:b w:val="false"/>
          <w:i w:val="false"/>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pPr>
        <w:spacing w:before="0" w:after="0" w:line="264"/>
        <w:ind w:firstLine="600"/>
        <w:jc w:val="both"/>
      </w:pPr>
      <w:r>
        <w:rPr>
          <w:rFonts w:ascii="Times New Roman" w:hAnsi="Times New Roman"/>
          <w:b w:val="false"/>
          <w:i w:val="false"/>
          <w:color w:val="000000"/>
          <w:sz w:val="28"/>
        </w:rPr>
        <w:t>возможность выработки и закрепления у обучающихся умений и навыков, необходимых для последующей жизни;</w:t>
      </w:r>
    </w:p>
    <w:p>
      <w:pPr>
        <w:spacing w:before="0" w:after="0" w:line="264"/>
        <w:ind w:firstLine="600"/>
        <w:jc w:val="both"/>
      </w:pPr>
      <w:r>
        <w:rPr>
          <w:rFonts w:ascii="Times New Roman" w:hAnsi="Times New Roman"/>
          <w:b w:val="false"/>
          <w:i w:val="false"/>
          <w:color w:val="000000"/>
          <w:sz w:val="28"/>
        </w:rPr>
        <w:t>выработку практико-ориентированных компетенций, соответствующих потребностям современности;</w:t>
      </w:r>
    </w:p>
    <w:p>
      <w:pPr>
        <w:spacing w:before="0" w:after="0" w:line="264"/>
        <w:ind w:firstLine="600"/>
        <w:jc w:val="both"/>
      </w:pPr>
      <w:r>
        <w:rPr>
          <w:rFonts w:ascii="Times New Roman" w:hAnsi="Times New Roman"/>
          <w:b w:val="false"/>
          <w:i w:val="false"/>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pPr>
        <w:spacing w:before="0" w:after="0" w:line="264"/>
        <w:ind w:firstLine="600"/>
        <w:jc w:val="both"/>
      </w:pPr>
      <w:r>
        <w:rPr>
          <w:rFonts w:ascii="Times New Roman" w:hAnsi="Times New Roman"/>
          <w:b w:val="false"/>
          <w:i w:val="false"/>
          <w:color w:val="000000"/>
          <w:sz w:val="28"/>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модуль № 1 «Культура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модуль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«ОСНОВЫ БЕЗОПАСНОСТИ ЖИЗНЕДЕЯТЕЛЬНОСТИ»</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pPr>
        <w:spacing w:before="0" w:after="0" w:line="264"/>
        <w:ind w:firstLine="600"/>
        <w:jc w:val="both"/>
      </w:pPr>
      <w:r>
        <w:rPr>
          <w:rFonts w:ascii="Times New Roman" w:hAnsi="Times New Roman"/>
          <w:b w:val="false"/>
          <w:i w:val="false"/>
          <w:color w:val="000000"/>
          <w:sz w:val="28"/>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pPr>
        <w:spacing w:before="0" w:after="0" w:line="264"/>
        <w:ind w:firstLine="600"/>
        <w:jc w:val="both"/>
      </w:pPr>
      <w:r>
        <w:rPr>
          <w:rFonts w:ascii="Times New Roman" w:hAnsi="Times New Roman"/>
          <w:b w:val="false"/>
          <w:i w:val="false"/>
          <w:color w:val="000000"/>
          <w:sz w:val="28"/>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pPr>
        <w:spacing w:before="0" w:after="0" w:line="264"/>
        <w:ind w:firstLine="600"/>
        <w:jc w:val="both"/>
      </w:pPr>
      <w:r>
        <w:rPr>
          <w:rFonts w:ascii="Times New Roman" w:hAnsi="Times New Roman"/>
          <w:b w:val="false"/>
          <w:i w:val="false"/>
          <w:color w:val="000000"/>
          <w:sz w:val="28"/>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pPr>
        <w:spacing w:before="0" w:after="0" w:line="264"/>
        <w:ind w:firstLine="600"/>
        <w:jc w:val="both"/>
      </w:pPr>
      <w:r>
        <w:rPr>
          <w:rFonts w:ascii="Times New Roman" w:hAnsi="Times New Roman"/>
          <w:b w:val="false"/>
          <w:i w:val="false"/>
          <w:color w:val="000000"/>
          <w:sz w:val="28"/>
        </w:rPr>
        <w:t>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1"/>
        </w:numPr>
        <w:spacing w:before="0" w:after="0" w:line="264"/>
        <w:jc w:val="both"/>
      </w:pPr>
      <w:r>
        <w:rPr>
          <w:rFonts w:ascii="Times New Roman" w:hAnsi="Times New Roman"/>
          <w:b w:val="false"/>
          <w:i w:val="false"/>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pPr>
        <w:numPr>
          <w:ilvl w:val="0"/>
          <w:numId w:val="1"/>
        </w:numPr>
        <w:spacing w:before="0" w:after="0" w:line="264"/>
        <w:jc w:val="both"/>
      </w:pPr>
      <w:r>
        <w:rPr>
          <w:rFonts w:ascii="Times New Roman" w:hAnsi="Times New Roman"/>
          <w:b w:val="false"/>
          <w:i w:val="false"/>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pPr>
        <w:numPr>
          <w:ilvl w:val="0"/>
          <w:numId w:val="1"/>
        </w:numPr>
        <w:spacing w:before="0" w:after="0" w:line="264"/>
        <w:jc w:val="both"/>
      </w:pPr>
      <w:r>
        <w:rPr>
          <w:rFonts w:ascii="Times New Roman" w:hAnsi="Times New Roman"/>
          <w:b w:val="false"/>
          <w:i w:val="false"/>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ПРЕДМЕТА В УЧЕБНОМ ПЛАНЕ</w:t>
      </w:r>
    </w:p>
    <w:p>
      <w:pPr>
        <w:spacing w:before="0" w:after="0" w:line="264"/>
        <w:ind w:left="120"/>
        <w:jc w:val="both"/>
      </w:pPr>
    </w:p>
    <w:p>
      <w:pPr>
        <w:spacing w:before="0" w:after="0" w:line="264"/>
        <w:ind w:left="120"/>
        <w:jc w:val="both"/>
      </w:pPr>
      <w:r>
        <w:rPr>
          <w:rFonts w:ascii="Times New Roman" w:hAnsi="Times New Roman"/>
          <w:b w:val="false"/>
          <w:i w:val="false"/>
          <w:color w:val="000000"/>
          <w:sz w:val="28"/>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bookmarkStart w:name="block-7700285" w:id="7"/>
    <w:p>
      <w:pPr>
        <w:sectPr>
          <w:pgSz w:w="11906" w:h="16383" w:orient="portrait"/>
        </w:sectPr>
      </w:pPr>
    </w:p>
    <w:bookmarkEnd w:id="7"/>
    <w:bookmarkEnd w:id="6"/>
    <w:bookmarkStart w:name="block-7700280"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1 «Культура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z w:val="28"/>
        </w:rPr>
        <w:t>цель и задачи учебного предмета ОБЖ, его ключевые понятия и значение для человека;</w:t>
      </w:r>
    </w:p>
    <w:p>
      <w:pPr>
        <w:spacing w:before="0" w:after="0" w:line="264"/>
        <w:ind w:firstLine="600"/>
        <w:jc w:val="both"/>
      </w:pPr>
      <w:r>
        <w:rPr>
          <w:rFonts w:ascii="Times New Roman" w:hAnsi="Times New Roman"/>
          <w:b w:val="false"/>
          <w:i w:val="false"/>
          <w:color w:val="000000"/>
          <w:sz w:val="28"/>
        </w:rPr>
        <w:t>смысл понятий «опасность», «безопасность», «риск», «культура безопасности жизнедеятельности»;</w:t>
      </w:r>
    </w:p>
    <w:p>
      <w:pPr>
        <w:spacing w:before="0" w:after="0" w:line="264"/>
        <w:ind w:firstLine="600"/>
        <w:jc w:val="both"/>
      </w:pPr>
      <w:r>
        <w:rPr>
          <w:rFonts w:ascii="Times New Roman" w:hAnsi="Times New Roman"/>
          <w:b w:val="false"/>
          <w:i w:val="false"/>
          <w:color w:val="000000"/>
          <w:sz w:val="28"/>
        </w:rPr>
        <w:t>источники и факторы опасности, их классификация;</w:t>
      </w:r>
    </w:p>
    <w:p>
      <w:pPr>
        <w:spacing w:before="0" w:after="0" w:line="264"/>
        <w:ind w:firstLine="600"/>
        <w:jc w:val="both"/>
      </w:pPr>
      <w:r>
        <w:rPr>
          <w:rFonts w:ascii="Times New Roman" w:hAnsi="Times New Roman"/>
          <w:b w:val="false"/>
          <w:i w:val="false"/>
          <w:color w:val="000000"/>
          <w:sz w:val="28"/>
        </w:rPr>
        <w:t>общие принципы безопасного поведения;</w:t>
      </w:r>
    </w:p>
    <w:p>
      <w:pPr>
        <w:spacing w:before="0" w:after="0" w:line="264"/>
        <w:ind w:firstLine="600"/>
        <w:jc w:val="both"/>
      </w:pPr>
      <w:r>
        <w:rPr>
          <w:rFonts w:ascii="Times New Roman" w:hAnsi="Times New Roman"/>
          <w:b w:val="false"/>
          <w:i w:val="false"/>
          <w:color w:val="000000"/>
          <w:sz w:val="28"/>
        </w:rPr>
        <w:t>виды чрезвычайных ситуаций, сходство и различия опасной, экстремальной и чрезвычайной ситуаций;</w:t>
      </w:r>
    </w:p>
    <w:p>
      <w:pPr>
        <w:spacing w:before="0" w:after="0" w:line="264"/>
        <w:ind w:firstLine="600"/>
        <w:jc w:val="both"/>
      </w:pPr>
      <w:r>
        <w:rPr>
          <w:rFonts w:ascii="Times New Roman" w:hAnsi="Times New Roman"/>
          <w:b w:val="false"/>
          <w:i w:val="false"/>
          <w:color w:val="000000"/>
          <w:sz w:val="28"/>
        </w:rPr>
        <w:t>уровни взаимодействия человека и окружающей среды;</w:t>
      </w:r>
    </w:p>
    <w:p>
      <w:pPr>
        <w:spacing w:before="0" w:after="0" w:line="264"/>
        <w:ind w:firstLine="600"/>
        <w:jc w:val="both"/>
      </w:pPr>
      <w:r>
        <w:rPr>
          <w:rFonts w:ascii="Times New Roman" w:hAnsi="Times New Roman"/>
          <w:b w:val="false"/>
          <w:i w:val="false"/>
          <w:color w:val="000000"/>
          <w:sz w:val="28"/>
        </w:rPr>
        <w:t>механизм перерастания повседневной ситуации в чрезвычайную ситуацию, правила поведения в опасных и чрезвычайных ситуациях.</w:t>
      </w: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основные источники опасности в быту и их классификация;</w:t>
      </w:r>
    </w:p>
    <w:p>
      <w:pPr>
        <w:spacing w:before="0" w:after="0" w:line="264"/>
        <w:ind w:firstLine="600"/>
        <w:jc w:val="both"/>
      </w:pPr>
      <w:r>
        <w:rPr>
          <w:rFonts w:ascii="Times New Roman" w:hAnsi="Times New Roman"/>
          <w:b w:val="false"/>
          <w:i w:val="false"/>
          <w:color w:val="000000"/>
          <w:sz w:val="28"/>
        </w:rPr>
        <w:t>защита прав потребителя, сроки годности и состав продуктов питания;</w:t>
      </w:r>
    </w:p>
    <w:p>
      <w:pPr>
        <w:spacing w:before="0" w:after="0" w:line="264"/>
        <w:ind w:firstLine="600"/>
        <w:jc w:val="both"/>
      </w:pPr>
      <w:r>
        <w:rPr>
          <w:rFonts w:ascii="Times New Roman" w:hAnsi="Times New Roman"/>
          <w:b w:val="false"/>
          <w:i w:val="false"/>
          <w:color w:val="000000"/>
          <w:sz w:val="28"/>
        </w:rPr>
        <w:t>бытовые отравления и причины их возникновения, классификация ядовитых веществ и их опасности;</w:t>
      </w:r>
    </w:p>
    <w:p>
      <w:pPr>
        <w:spacing w:before="0" w:after="0" w:line="264"/>
        <w:ind w:firstLine="600"/>
        <w:jc w:val="both"/>
      </w:pPr>
      <w:r>
        <w:rPr>
          <w:rFonts w:ascii="Times New Roman" w:hAnsi="Times New Roman"/>
          <w:b w:val="false"/>
          <w:i w:val="false"/>
          <w:color w:val="000000"/>
          <w:sz w:val="28"/>
        </w:rPr>
        <w:t>признаки отравления,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комплектования и хранения домашней аптечки;</w:t>
      </w:r>
    </w:p>
    <w:p>
      <w:pPr>
        <w:spacing w:before="0" w:after="0" w:line="264"/>
        <w:ind w:firstLine="600"/>
        <w:jc w:val="both"/>
      </w:pPr>
      <w:r>
        <w:rPr>
          <w:rFonts w:ascii="Times New Roman" w:hAnsi="Times New Roman"/>
          <w:b w:val="false"/>
          <w:i w:val="false"/>
          <w:color w:val="000000"/>
          <w:sz w:val="28"/>
        </w:rPr>
        <w:t>бытовые травмы и правила их предупреждения,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обращения с газовыми и электрическими приборами,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правила поведения в подъезде и лифте, а также при входе и выходе из них;</w:t>
      </w:r>
    </w:p>
    <w:p>
      <w:pPr>
        <w:spacing w:before="0" w:after="0" w:line="264"/>
        <w:ind w:firstLine="600"/>
        <w:jc w:val="both"/>
      </w:pPr>
      <w:r>
        <w:rPr>
          <w:rFonts w:ascii="Times New Roman" w:hAnsi="Times New Roman"/>
          <w:b w:val="false"/>
          <w:i w:val="false"/>
          <w:color w:val="000000"/>
          <w:sz w:val="28"/>
        </w:rPr>
        <w:t>пожар и факторы его развития;</w:t>
      </w:r>
    </w:p>
    <w:p>
      <w:pPr>
        <w:spacing w:before="0" w:after="0" w:line="264"/>
        <w:ind w:firstLine="600"/>
        <w:jc w:val="both"/>
      </w:pPr>
      <w:r>
        <w:rPr>
          <w:rFonts w:ascii="Times New Roman" w:hAnsi="Times New Roman"/>
          <w:b w:val="false"/>
          <w:i w:val="false"/>
          <w:color w:val="000000"/>
          <w:sz w:val="28"/>
        </w:rPr>
        <w:t>условия и причины возникновения пожаров, их возможные последствия, приёмы и правила оказания первой помощи;</w:t>
      </w:r>
    </w:p>
    <w:p>
      <w:pPr>
        <w:spacing w:before="0" w:after="0" w:line="264"/>
        <w:ind w:firstLine="600"/>
        <w:jc w:val="both"/>
      </w:pPr>
      <w:r>
        <w:rPr>
          <w:rFonts w:ascii="Times New Roman" w:hAnsi="Times New Roman"/>
          <w:b w:val="false"/>
          <w:i w:val="false"/>
          <w:color w:val="000000"/>
          <w:sz w:val="28"/>
        </w:rPr>
        <w:t>первичные средства пожаротушения;</w:t>
      </w:r>
    </w:p>
    <w:p>
      <w:pPr>
        <w:spacing w:before="0" w:after="0" w:line="264"/>
        <w:ind w:firstLine="600"/>
        <w:jc w:val="both"/>
      </w:pPr>
      <w:r>
        <w:rPr>
          <w:rFonts w:ascii="Times New Roman" w:hAnsi="Times New Roman"/>
          <w:b w:val="false"/>
          <w:i w:val="false"/>
          <w:color w:val="000000"/>
          <w:sz w:val="28"/>
        </w:rPr>
        <w:t>правила вызова экстренных служб и порядок взаимодействия с ними, ответственность за ложные сообщения;</w:t>
      </w:r>
    </w:p>
    <w:p>
      <w:pPr>
        <w:spacing w:before="0" w:after="0" w:line="264"/>
        <w:ind w:firstLine="600"/>
        <w:jc w:val="both"/>
      </w:pPr>
      <w:r>
        <w:rPr>
          <w:rFonts w:ascii="Times New Roman" w:hAnsi="Times New Roman"/>
          <w:b w:val="false"/>
          <w:i w:val="false"/>
          <w:color w:val="000000"/>
          <w:sz w:val="28"/>
        </w:rPr>
        <w:t>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ситуации криминального характера, правила поведения с малознакомыми людьми;</w:t>
      </w:r>
    </w:p>
    <w:p>
      <w:pPr>
        <w:spacing w:before="0" w:after="0" w:line="264"/>
        <w:ind w:firstLine="600"/>
        <w:jc w:val="both"/>
      </w:pPr>
      <w:r>
        <w:rPr>
          <w:rFonts w:ascii="Times New Roman" w:hAnsi="Times New Roman"/>
          <w:b w:val="false"/>
          <w:i w:val="false"/>
          <w:color w:val="000000"/>
          <w:sz w:val="28"/>
        </w:rPr>
        <w:t>меры по предотвращению проникновения злоумышленников в дом, правила поведения при попытке проникновения в дом посторонних;</w:t>
      </w:r>
    </w:p>
    <w:p>
      <w:pPr>
        <w:spacing w:before="0" w:after="0" w:line="264"/>
        <w:ind w:firstLine="600"/>
        <w:jc w:val="both"/>
      </w:pPr>
      <w:r>
        <w:rPr>
          <w:rFonts w:ascii="Times New Roman" w:hAnsi="Times New Roman"/>
          <w:b w:val="false"/>
          <w:i w:val="false"/>
          <w:color w:val="000000"/>
          <w:sz w:val="28"/>
        </w:rPr>
        <w:t>классификация аварийных ситуаций в коммунальных системах жизнеобеспечения;</w:t>
      </w:r>
    </w:p>
    <w:p>
      <w:pPr>
        <w:spacing w:before="0" w:after="0" w:line="264"/>
        <w:ind w:firstLine="600"/>
        <w:jc w:val="both"/>
      </w:pPr>
      <w:r>
        <w:rPr>
          <w:rFonts w:ascii="Times New Roman" w:hAnsi="Times New Roman"/>
          <w:b w:val="false"/>
          <w:i w:val="false"/>
          <w:color w:val="000000"/>
          <w:sz w:val="28"/>
        </w:rPr>
        <w:t>правила подготовки к возможным авариям на коммунальных системах, порядок действий при авариях на коммунальных системах.</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правила дорожного движения и их значение, условия обеспечения безопасности участников дорожного движения;</w:t>
      </w:r>
    </w:p>
    <w:p>
      <w:pPr>
        <w:spacing w:before="0" w:after="0" w:line="264"/>
        <w:ind w:firstLine="600"/>
        <w:jc w:val="both"/>
      </w:pPr>
      <w:r>
        <w:rPr>
          <w:rFonts w:ascii="Times New Roman" w:hAnsi="Times New Roman"/>
          <w:b w:val="false"/>
          <w:i w:val="false"/>
          <w:color w:val="000000"/>
          <w:sz w:val="28"/>
        </w:rPr>
        <w:t>правила дорожного движения и дорожные знаки для пешеходов;</w:t>
      </w:r>
    </w:p>
    <w:p>
      <w:pPr>
        <w:spacing w:before="0" w:after="0" w:line="264"/>
        <w:ind w:firstLine="600"/>
        <w:jc w:val="both"/>
      </w:pPr>
      <w:r>
        <w:rPr>
          <w:rFonts w:ascii="Times New Roman" w:hAnsi="Times New Roman"/>
          <w:b w:val="false"/>
          <w:i w:val="false"/>
          <w:color w:val="000000"/>
          <w:sz w:val="28"/>
        </w:rPr>
        <w:t>«дорожные ловушки» и правила их предупреждения;</w:t>
      </w:r>
    </w:p>
    <w:p>
      <w:pPr>
        <w:spacing w:before="0" w:after="0" w:line="264"/>
        <w:ind w:firstLine="600"/>
        <w:jc w:val="both"/>
      </w:pPr>
      <w:r>
        <w:rPr>
          <w:rFonts w:ascii="Times New Roman" w:hAnsi="Times New Roman"/>
          <w:b w:val="false"/>
          <w:i w:val="false"/>
          <w:color w:val="000000"/>
          <w:sz w:val="28"/>
        </w:rPr>
        <w:t>световозвращающие элементы и правила их применения;</w:t>
      </w:r>
    </w:p>
    <w:p>
      <w:pPr>
        <w:spacing w:before="0" w:after="0" w:line="264"/>
        <w:ind w:firstLine="600"/>
        <w:jc w:val="both"/>
      </w:pPr>
      <w:r>
        <w:rPr>
          <w:rFonts w:ascii="Times New Roman" w:hAnsi="Times New Roman"/>
          <w:b w:val="false"/>
          <w:i w:val="false"/>
          <w:color w:val="000000"/>
          <w:sz w:val="28"/>
        </w:rPr>
        <w:t>правила дорожного движения для пассажиров;</w:t>
      </w:r>
    </w:p>
    <w:p>
      <w:pPr>
        <w:spacing w:before="0" w:after="0" w:line="264"/>
        <w:ind w:firstLine="600"/>
        <w:jc w:val="both"/>
      </w:pPr>
      <w:r>
        <w:rPr>
          <w:rFonts w:ascii="Times New Roman" w:hAnsi="Times New Roman"/>
          <w:b w:val="false"/>
          <w:i w:val="false"/>
          <w:color w:val="000000"/>
          <w:sz w:val="28"/>
        </w:rPr>
        <w:t>обязанности пассажиров маршрутных транспортных средств, ремень безопасности и правила его применения;</w:t>
      </w:r>
    </w:p>
    <w:p>
      <w:pPr>
        <w:spacing w:before="0" w:after="0" w:line="264"/>
        <w:ind w:firstLine="600"/>
        <w:jc w:val="both"/>
      </w:pPr>
      <w:r>
        <w:rPr>
          <w:rFonts w:ascii="Times New Roman" w:hAnsi="Times New Roman"/>
          <w:b w:val="false"/>
          <w:i w:val="false"/>
          <w:color w:val="000000"/>
          <w:sz w:val="28"/>
        </w:rPr>
        <w:t>порядок действий пассажиров при различных происшествиях в маршрутных транспортных средствах, в том числе вызванных террористическим актом;</w:t>
      </w:r>
    </w:p>
    <w:p>
      <w:pPr>
        <w:spacing w:before="0" w:after="0" w:line="264"/>
        <w:ind w:firstLine="600"/>
        <w:jc w:val="both"/>
      </w:pPr>
      <w:r>
        <w:rPr>
          <w:rFonts w:ascii="Times New Roman" w:hAnsi="Times New Roman"/>
          <w:b w:val="false"/>
          <w:i w:val="false"/>
          <w:color w:val="000000"/>
          <w:sz w:val="28"/>
        </w:rPr>
        <w:t>правила поведения пассажира мотоцикла;</w:t>
      </w:r>
    </w:p>
    <w:p>
      <w:pPr>
        <w:spacing w:before="0" w:after="0" w:line="264"/>
        <w:ind w:firstLine="600"/>
        <w:jc w:val="both"/>
      </w:pPr>
      <w:r>
        <w:rPr>
          <w:rFonts w:ascii="Times New Roman" w:hAnsi="Times New Roman"/>
          <w:b w:val="false"/>
          <w:i w:val="false"/>
          <w:color w:val="000000"/>
          <w:sz w:val="28"/>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pPr>
        <w:spacing w:before="0" w:after="0" w:line="264"/>
        <w:ind w:firstLine="600"/>
        <w:jc w:val="both"/>
      </w:pPr>
      <w:r>
        <w:rPr>
          <w:rFonts w:ascii="Times New Roman" w:hAnsi="Times New Roman"/>
          <w:b w:val="false"/>
          <w:i w:val="false"/>
          <w:color w:val="000000"/>
          <w:sz w:val="28"/>
        </w:rPr>
        <w:t>дорожные знаки для водителя велосипеда, сигналы велосипедиста;</w:t>
      </w:r>
    </w:p>
    <w:p>
      <w:pPr>
        <w:spacing w:before="0" w:after="0" w:line="264"/>
        <w:ind w:firstLine="600"/>
        <w:jc w:val="both"/>
      </w:pPr>
      <w:r>
        <w:rPr>
          <w:rFonts w:ascii="Times New Roman" w:hAnsi="Times New Roman"/>
          <w:b w:val="false"/>
          <w:i w:val="false"/>
          <w:color w:val="000000"/>
          <w:sz w:val="28"/>
        </w:rPr>
        <w:t>правила подготовки велосипеда к пользованию.</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общественные места и их характеристики, потенциальные источники опасности в общественных местах;</w:t>
      </w:r>
    </w:p>
    <w:p>
      <w:pPr>
        <w:spacing w:before="0" w:after="0" w:line="264"/>
        <w:ind w:firstLine="600"/>
        <w:jc w:val="both"/>
      </w:pPr>
      <w:r>
        <w:rPr>
          <w:rFonts w:ascii="Times New Roman" w:hAnsi="Times New Roman"/>
          <w:b w:val="false"/>
          <w:i w:val="false"/>
          <w:color w:val="000000"/>
          <w:sz w:val="28"/>
        </w:rPr>
        <w:t>правила вызова экстренных служб и порядок взаимодействия с ними;</w:t>
      </w:r>
    </w:p>
    <w:p>
      <w:pPr>
        <w:spacing w:before="0" w:after="0" w:line="264"/>
        <w:ind w:firstLine="600"/>
        <w:jc w:val="both"/>
      </w:pPr>
      <w:r>
        <w:rPr>
          <w:rFonts w:ascii="Times New Roman" w:hAnsi="Times New Roman"/>
          <w:b w:val="false"/>
          <w:i w:val="false"/>
          <w:color w:val="000000"/>
          <w:sz w:val="28"/>
        </w:rPr>
        <w:t>массовые мероприятия и правила подготовки к ним, оборудование мест массового пребывания людей;</w:t>
      </w:r>
    </w:p>
    <w:p>
      <w:pPr>
        <w:spacing w:before="0" w:after="0" w:line="264"/>
        <w:ind w:firstLine="600"/>
        <w:jc w:val="both"/>
      </w:pPr>
      <w:r>
        <w:rPr>
          <w:rFonts w:ascii="Times New Roman" w:hAnsi="Times New Roman"/>
          <w:b w:val="false"/>
          <w:i w:val="false"/>
          <w:color w:val="000000"/>
          <w:sz w:val="28"/>
        </w:rPr>
        <w:t>порядок действий при беспорядках в местах массового пребывания людей;</w:t>
      </w:r>
    </w:p>
    <w:p>
      <w:pPr>
        <w:spacing w:before="0" w:after="0" w:line="264"/>
        <w:ind w:firstLine="600"/>
        <w:jc w:val="both"/>
      </w:pPr>
      <w:r>
        <w:rPr>
          <w:rFonts w:ascii="Times New Roman" w:hAnsi="Times New Roman"/>
          <w:b w:val="false"/>
          <w:i w:val="false"/>
          <w:color w:val="000000"/>
          <w:sz w:val="28"/>
        </w:rPr>
        <w:t>порядок действий при попадании в толпу и давку;</w:t>
      </w:r>
    </w:p>
    <w:p>
      <w:pPr>
        <w:spacing w:before="0" w:after="0" w:line="264"/>
        <w:ind w:firstLine="600"/>
        <w:jc w:val="both"/>
      </w:pPr>
      <w:r>
        <w:rPr>
          <w:rFonts w:ascii="Times New Roman" w:hAnsi="Times New Roman"/>
          <w:b w:val="false"/>
          <w:i w:val="false"/>
          <w:color w:val="000000"/>
          <w:sz w:val="28"/>
        </w:rPr>
        <w:t>порядок действий при обнаружении угрозы возникновения пожара;</w:t>
      </w:r>
    </w:p>
    <w:p>
      <w:pPr>
        <w:spacing w:before="0" w:after="0" w:line="264"/>
        <w:ind w:firstLine="600"/>
        <w:jc w:val="both"/>
      </w:pPr>
      <w:r>
        <w:rPr>
          <w:rFonts w:ascii="Times New Roman" w:hAnsi="Times New Roman"/>
          <w:b w:val="false"/>
          <w:i w:val="false"/>
          <w:color w:val="000000"/>
          <w:sz w:val="28"/>
        </w:rPr>
        <w:t>порядок действий при эвакуации из общественных мест и зданий;</w:t>
      </w:r>
    </w:p>
    <w:p>
      <w:pPr>
        <w:spacing w:before="0" w:after="0" w:line="264"/>
        <w:ind w:firstLine="600"/>
        <w:jc w:val="both"/>
      </w:pPr>
      <w:r>
        <w:rPr>
          <w:rFonts w:ascii="Times New Roman" w:hAnsi="Times New Roman"/>
          <w:b w:val="false"/>
          <w:i w:val="false"/>
          <w:color w:val="000000"/>
          <w:sz w:val="28"/>
        </w:rPr>
        <w:t>опасности криминогенного и антиобщественного характера в общественных местах, порядок действий при их возникновении;</w:t>
      </w:r>
    </w:p>
    <w:p>
      <w:pPr>
        <w:spacing w:before="0" w:after="0" w:line="264"/>
        <w:ind w:firstLine="600"/>
        <w:jc w:val="both"/>
      </w:pPr>
      <w:r>
        <w:rPr>
          <w:rFonts w:ascii="Times New Roman" w:hAnsi="Times New Roman"/>
          <w:b w:val="false"/>
          <w:i w:val="false"/>
          <w:color w:val="000000"/>
          <w:sz w:val="28"/>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порядок действий при взаимодействии с правоохранительными органами.</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чрезвычайные ситуации природного характера и их классификация;</w:t>
      </w:r>
    </w:p>
    <w:p>
      <w:pPr>
        <w:spacing w:before="0" w:after="0" w:line="264"/>
        <w:ind w:firstLine="600"/>
        <w:jc w:val="both"/>
      </w:pPr>
      <w:r>
        <w:rPr>
          <w:rFonts w:ascii="Times New Roman" w:hAnsi="Times New Roman"/>
          <w:b w:val="false"/>
          <w:i w:val="false"/>
          <w:color w:val="000000"/>
          <w:sz w:val="28"/>
        </w:rPr>
        <w:t>правила поведения, необходимые для снижения риска встречи с дикими животными, порядок действий при встрече с ними;</w:t>
      </w:r>
    </w:p>
    <w:p>
      <w:pPr>
        <w:spacing w:before="0" w:after="0" w:line="264"/>
        <w:ind w:firstLine="600"/>
        <w:jc w:val="both"/>
      </w:pPr>
      <w:r>
        <w:rPr>
          <w:rFonts w:ascii="Times New Roman" w:hAnsi="Times New Roman"/>
          <w:b w:val="false"/>
          <w:i w:val="false"/>
          <w:color w:val="000000"/>
          <w:sz w:val="28"/>
        </w:rPr>
        <w:t>порядок действий при укусах диких животных, змей, пауков, клещей и насекомых;</w:t>
      </w:r>
    </w:p>
    <w:p>
      <w:pPr>
        <w:spacing w:before="0" w:after="0" w:line="264"/>
        <w:ind w:firstLine="600"/>
        <w:jc w:val="both"/>
      </w:pPr>
      <w:r>
        <w:rPr>
          <w:rFonts w:ascii="Times New Roman" w:hAnsi="Times New Roman"/>
          <w:b w:val="false"/>
          <w:i w:val="false"/>
          <w:color w:val="000000"/>
          <w:sz w:val="28"/>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pPr>
        <w:spacing w:before="0" w:after="0" w:line="264"/>
        <w:ind w:firstLine="600"/>
        <w:jc w:val="both"/>
      </w:pPr>
      <w:r>
        <w:rPr>
          <w:rFonts w:ascii="Times New Roman" w:hAnsi="Times New Roman"/>
          <w:b w:val="false"/>
          <w:i w:val="false"/>
          <w:color w:val="000000"/>
          <w:sz w:val="28"/>
        </w:rPr>
        <w:t>автономные условия, их особенности и опасности, правила подготовки к длительному автономному существованию;</w:t>
      </w:r>
    </w:p>
    <w:p>
      <w:pPr>
        <w:spacing w:before="0" w:after="0" w:line="264"/>
        <w:ind w:firstLine="600"/>
        <w:jc w:val="both"/>
      </w:pPr>
      <w:r>
        <w:rPr>
          <w:rFonts w:ascii="Times New Roman" w:hAnsi="Times New Roman"/>
          <w:b w:val="false"/>
          <w:i w:val="false"/>
          <w:color w:val="000000"/>
          <w:sz w:val="28"/>
        </w:rPr>
        <w:t>порядок действий при автономном существовании в природной среде;</w:t>
      </w:r>
    </w:p>
    <w:p>
      <w:pPr>
        <w:spacing w:before="0" w:after="0" w:line="264"/>
        <w:ind w:firstLine="600"/>
        <w:jc w:val="both"/>
      </w:pPr>
      <w:r>
        <w:rPr>
          <w:rFonts w:ascii="Times New Roman" w:hAnsi="Times New Roman"/>
          <w:b w:val="false"/>
          <w:i w:val="false"/>
          <w:color w:val="000000"/>
          <w:sz w:val="28"/>
        </w:rPr>
        <w:t>правила ориентирования на местности, способы подачи сигналов бедствия;</w:t>
      </w:r>
    </w:p>
    <w:p>
      <w:pPr>
        <w:spacing w:before="0" w:after="0" w:line="264"/>
        <w:ind w:firstLine="600"/>
        <w:jc w:val="both"/>
      </w:pPr>
      <w:r>
        <w:rPr>
          <w:rFonts w:ascii="Times New Roman" w:hAnsi="Times New Roman"/>
          <w:b w:val="false"/>
          <w:i w:val="false"/>
          <w:color w:val="000000"/>
          <w:sz w:val="28"/>
        </w:rPr>
        <w:t>общие правила безопасного поведения на водоёмах, правила купания в подготовленных и неподготовленных местах;</w:t>
      </w:r>
    </w:p>
    <w:p>
      <w:pPr>
        <w:spacing w:before="0" w:after="0" w:line="264"/>
        <w:ind w:firstLine="600"/>
        <w:jc w:val="both"/>
      </w:pPr>
      <w:r>
        <w:rPr>
          <w:rFonts w:ascii="Times New Roman" w:hAnsi="Times New Roman"/>
          <w:b w:val="false"/>
          <w:i w:val="false"/>
          <w:color w:val="000000"/>
          <w:sz w:val="28"/>
        </w:rPr>
        <w:t>порядок действий при обнаружении тонущего человека;</w:t>
      </w:r>
    </w:p>
    <w:p>
      <w:pPr>
        <w:spacing w:before="0" w:after="0" w:line="264"/>
        <w:ind w:firstLine="600"/>
        <w:jc w:val="both"/>
      </w:pPr>
      <w:r>
        <w:rPr>
          <w:rFonts w:ascii="Times New Roman" w:hAnsi="Times New Roman"/>
          <w:b w:val="false"/>
          <w:i w:val="false"/>
          <w:color w:val="000000"/>
          <w:sz w:val="28"/>
        </w:rPr>
        <w:t>правила поведения при нахождении на плавсредствах;</w:t>
      </w:r>
    </w:p>
    <w:p>
      <w:pPr>
        <w:spacing w:before="0" w:after="0" w:line="264"/>
        <w:ind w:firstLine="600"/>
        <w:jc w:val="both"/>
      </w:pPr>
      <w:r>
        <w:rPr>
          <w:rFonts w:ascii="Times New Roman" w:hAnsi="Times New Roman"/>
          <w:b w:val="false"/>
          <w:i w:val="false"/>
          <w:color w:val="000000"/>
          <w:sz w:val="28"/>
        </w:rPr>
        <w:t>правила поведения при нахождении на льду, порядок действий при обнаружении человека в полынье.</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смысл понятий «здоровье» и «здоровый образ жизни», их содержание и значение для человека;</w:t>
      </w:r>
    </w:p>
    <w:p>
      <w:pPr>
        <w:spacing w:before="0" w:after="0" w:line="264"/>
        <w:ind w:firstLine="600"/>
        <w:jc w:val="both"/>
      </w:pPr>
      <w:r>
        <w:rPr>
          <w:rFonts w:ascii="Times New Roman" w:hAnsi="Times New Roman"/>
          <w:b w:val="false"/>
          <w:i w:val="false"/>
          <w:color w:val="000000"/>
          <w:sz w:val="28"/>
        </w:rPr>
        <w:t>факторы, влияющие на здоровье человека, опасность вредных привычек;</w:t>
      </w:r>
    </w:p>
    <w:p>
      <w:pPr>
        <w:spacing w:before="0" w:after="0" w:line="264"/>
        <w:ind w:firstLine="600"/>
        <w:jc w:val="both"/>
      </w:pPr>
      <w:r>
        <w:rPr>
          <w:rFonts w:ascii="Times New Roman" w:hAnsi="Times New Roman"/>
          <w:b w:val="false"/>
          <w:i w:val="false"/>
          <w:color w:val="000000"/>
          <w:sz w:val="28"/>
        </w:rPr>
        <w:t>элементы здорового образа жизни, ответственность за сохранение здоровья;</w:t>
      </w:r>
    </w:p>
    <w:p>
      <w:pPr>
        <w:spacing w:before="0" w:after="0" w:line="264"/>
        <w:ind w:firstLine="600"/>
        <w:jc w:val="both"/>
      </w:pPr>
      <w:r>
        <w:rPr>
          <w:rFonts w:ascii="Times New Roman" w:hAnsi="Times New Roman"/>
          <w:b w:val="false"/>
          <w:i w:val="false"/>
          <w:color w:val="000000"/>
          <w:sz w:val="28"/>
        </w:rPr>
        <w:t>понятие «инфекционные заболевания», причины их возникновения;</w:t>
      </w:r>
    </w:p>
    <w:p>
      <w:pPr>
        <w:spacing w:before="0" w:after="0" w:line="264"/>
        <w:ind w:firstLine="600"/>
        <w:jc w:val="both"/>
      </w:pPr>
      <w:r>
        <w:rPr>
          <w:rFonts w:ascii="Times New Roman" w:hAnsi="Times New Roman"/>
          <w:b w:val="false"/>
          <w:i w:val="false"/>
          <w:color w:val="000000"/>
          <w:sz w:val="28"/>
        </w:rPr>
        <w:t>механизм распространения инфекционных заболеваний, меры их профилактики и защиты от них;</w:t>
      </w:r>
    </w:p>
    <w:p>
      <w:pPr>
        <w:spacing w:before="0" w:after="0" w:line="264"/>
        <w:ind w:firstLine="600"/>
        <w:jc w:val="both"/>
      </w:pPr>
      <w:r>
        <w:rPr>
          <w:rFonts w:ascii="Times New Roman" w:hAnsi="Times New Roman"/>
          <w:b w:val="false"/>
          <w:i w:val="false"/>
          <w:color w:val="000000"/>
          <w:sz w:val="28"/>
        </w:rPr>
        <w:t>порядок действий при возникновении чрезвычайных ситуаций биолого-социального происхождения (эпидемия, пандемия);</w:t>
      </w:r>
    </w:p>
    <w:p>
      <w:pPr>
        <w:spacing w:before="0" w:after="0" w:line="264"/>
        <w:ind w:firstLine="600"/>
        <w:jc w:val="both"/>
      </w:pPr>
      <w:r>
        <w:rPr>
          <w:rFonts w:ascii="Times New Roman" w:hAnsi="Times New Roman"/>
          <w:b w:val="false"/>
          <w:i w:val="false"/>
          <w:color w:val="000000"/>
          <w:sz w:val="28"/>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pPr>
        <w:spacing w:before="0" w:after="0" w:line="264"/>
        <w:ind w:firstLine="600"/>
        <w:jc w:val="both"/>
      </w:pPr>
      <w:r>
        <w:rPr>
          <w:rFonts w:ascii="Times New Roman" w:hAnsi="Times New Roman"/>
          <w:b w:val="false"/>
          <w:i w:val="false"/>
          <w:color w:val="000000"/>
          <w:sz w:val="28"/>
        </w:rPr>
        <w:t>понятие «неинфекционные заболевания» и их классификация, факторы риска неинфекционных заболеваний;</w:t>
      </w:r>
    </w:p>
    <w:p>
      <w:pPr>
        <w:spacing w:before="0" w:after="0" w:line="264"/>
        <w:ind w:firstLine="600"/>
        <w:jc w:val="both"/>
      </w:pPr>
      <w:r>
        <w:rPr>
          <w:rFonts w:ascii="Times New Roman" w:hAnsi="Times New Roman"/>
          <w:b w:val="false"/>
          <w:i w:val="false"/>
          <w:color w:val="000000"/>
          <w:sz w:val="28"/>
        </w:rPr>
        <w:t>меры профилактики неинфекционных заболеваний и защиты от них;</w:t>
      </w:r>
    </w:p>
    <w:p>
      <w:pPr>
        <w:spacing w:before="0" w:after="0" w:line="264"/>
        <w:ind w:firstLine="600"/>
        <w:jc w:val="both"/>
      </w:pPr>
      <w:r>
        <w:rPr>
          <w:rFonts w:ascii="Times New Roman" w:hAnsi="Times New Roman"/>
          <w:b w:val="false"/>
          <w:i w:val="false"/>
          <w:color w:val="000000"/>
          <w:sz w:val="28"/>
        </w:rPr>
        <w:t>диспансеризация и её задачи;</w:t>
      </w:r>
    </w:p>
    <w:p>
      <w:pPr>
        <w:spacing w:before="0" w:after="0" w:line="264"/>
        <w:ind w:firstLine="600"/>
        <w:jc w:val="both"/>
      </w:pPr>
      <w:r>
        <w:rPr>
          <w:rFonts w:ascii="Times New Roman" w:hAnsi="Times New Roman"/>
          <w:b w:val="false"/>
          <w:i w:val="false"/>
          <w:color w:val="000000"/>
          <w:sz w:val="28"/>
        </w:rPr>
        <w:t>понятие «первая помощь» и обязанность по её оказанию, универсальный алгоритм оказания первой помощи;</w:t>
      </w:r>
    </w:p>
    <w:p>
      <w:pPr>
        <w:spacing w:before="0" w:after="0" w:line="264"/>
        <w:ind w:firstLine="600"/>
        <w:jc w:val="both"/>
      </w:pPr>
      <w:r>
        <w:rPr>
          <w:rFonts w:ascii="Times New Roman" w:hAnsi="Times New Roman"/>
          <w:b w:val="false"/>
          <w:i w:val="false"/>
          <w:color w:val="000000"/>
          <w:sz w:val="28"/>
        </w:rPr>
        <w:t>назначение и состав аптечки первой помощи;</w:t>
      </w:r>
    </w:p>
    <w:p>
      <w:pPr>
        <w:spacing w:before="0" w:after="0" w:line="264"/>
        <w:ind w:firstLine="600"/>
        <w:jc w:val="both"/>
      </w:pPr>
      <w:r>
        <w:rPr>
          <w:rFonts w:ascii="Times New Roman" w:hAnsi="Times New Roman"/>
          <w:b w:val="false"/>
          <w:i w:val="false"/>
          <w:color w:val="000000"/>
          <w:sz w:val="28"/>
        </w:rPr>
        <w:t>порядок действий при оказании первой помощи в различных ситуациях, приёмы психологической поддержки пострадавшего.</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общение и его значение для человека, способы организации эффективного и позитивного общения;</w:t>
      </w:r>
    </w:p>
    <w:p>
      <w:pPr>
        <w:spacing w:before="0" w:after="0" w:line="264"/>
        <w:ind w:firstLine="600"/>
        <w:jc w:val="both"/>
      </w:pPr>
      <w:r>
        <w:rPr>
          <w:rFonts w:ascii="Times New Roman" w:hAnsi="Times New Roman"/>
          <w:b w:val="false"/>
          <w:i w:val="false"/>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pPr>
        <w:spacing w:before="0" w:after="0" w:line="264"/>
        <w:ind w:firstLine="600"/>
        <w:jc w:val="both"/>
      </w:pPr>
      <w:r>
        <w:rPr>
          <w:rFonts w:ascii="Times New Roman" w:hAnsi="Times New Roman"/>
          <w:b w:val="false"/>
          <w:i w:val="false"/>
          <w:color w:val="000000"/>
          <w:sz w:val="28"/>
        </w:rPr>
        <w:t>манипуляции в ходе межличностного общения, приёмы распознавания манипуляций и способы противостояния им;</w:t>
      </w:r>
    </w:p>
    <w:p>
      <w:pPr>
        <w:spacing w:before="0" w:after="0" w:line="264"/>
        <w:ind w:firstLine="600"/>
        <w:jc w:val="both"/>
      </w:pPr>
      <w:r>
        <w:rPr>
          <w:rFonts w:ascii="Times New Roman" w:hAnsi="Times New Roman"/>
          <w:b w:val="false"/>
          <w:i w:val="false"/>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pPr>
        <w:spacing w:before="0" w:after="0" w:line="264"/>
        <w:ind w:firstLine="600"/>
        <w:jc w:val="both"/>
      </w:pPr>
      <w:r>
        <w:rPr>
          <w:rFonts w:ascii="Times New Roman" w:hAnsi="Times New Roman"/>
          <w:b w:val="false"/>
          <w:i w:val="false"/>
          <w:color w:val="000000"/>
          <w:sz w:val="28"/>
        </w:rPr>
        <w:t>современные молодёжные увлечения и опасности, связанные с ними, правила безопасного поведения;</w:t>
      </w:r>
    </w:p>
    <w:p>
      <w:pPr>
        <w:spacing w:before="0" w:after="0" w:line="264"/>
        <w:ind w:firstLine="600"/>
        <w:jc w:val="both"/>
      </w:pPr>
      <w:r>
        <w:rPr>
          <w:rFonts w:ascii="Times New Roman" w:hAnsi="Times New Roman"/>
          <w:b w:val="false"/>
          <w:i w:val="false"/>
          <w:color w:val="000000"/>
          <w:sz w:val="28"/>
        </w:rPr>
        <w:t>правила безопасной коммуникации с незнакомыми людьми.</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pPr>
        <w:spacing w:before="0" w:after="0" w:line="264"/>
        <w:ind w:firstLine="600"/>
        <w:jc w:val="both"/>
      </w:pPr>
      <w:r>
        <w:rPr>
          <w:rFonts w:ascii="Times New Roman" w:hAnsi="Times New Roman"/>
          <w:b w:val="false"/>
          <w:i w:val="false"/>
          <w:color w:val="000000"/>
          <w:sz w:val="28"/>
        </w:rPr>
        <w:t>риски и угрозы при использовании Интернета;</w:t>
      </w:r>
    </w:p>
    <w:p>
      <w:pPr>
        <w:spacing w:before="0" w:after="0" w:line="264"/>
        <w:ind w:firstLine="600"/>
        <w:jc w:val="both"/>
      </w:pPr>
      <w:r>
        <w:rPr>
          <w:rFonts w:ascii="Times New Roman" w:hAnsi="Times New Roman"/>
          <w:b w:val="false"/>
          <w:i w:val="false"/>
          <w:color w:val="000000"/>
          <w:sz w:val="28"/>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pPr>
        <w:spacing w:before="0" w:after="0" w:line="264"/>
        <w:ind w:firstLine="600"/>
        <w:jc w:val="both"/>
      </w:pPr>
      <w:r>
        <w:rPr>
          <w:rFonts w:ascii="Times New Roman" w:hAnsi="Times New Roman"/>
          <w:b w:val="false"/>
          <w:i w:val="false"/>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pPr>
        <w:spacing w:before="0" w:after="0" w:line="264"/>
        <w:ind w:firstLine="600"/>
        <w:jc w:val="both"/>
      </w:pPr>
      <w:r>
        <w:rPr>
          <w:rFonts w:ascii="Times New Roman" w:hAnsi="Times New Roman"/>
          <w:b w:val="false"/>
          <w:i w:val="false"/>
          <w:color w:val="000000"/>
          <w:sz w:val="28"/>
        </w:rPr>
        <w:t>противоправные действия в Интернете;</w:t>
      </w:r>
    </w:p>
    <w:p>
      <w:pPr>
        <w:spacing w:before="0" w:after="0" w:line="264"/>
        <w:ind w:firstLine="600"/>
        <w:jc w:val="both"/>
      </w:pPr>
      <w:r>
        <w:rPr>
          <w:rFonts w:ascii="Times New Roman" w:hAnsi="Times New Roman"/>
          <w:b w:val="false"/>
          <w:i w:val="false"/>
          <w:color w:val="000000"/>
          <w:sz w:val="28"/>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pPr>
        <w:spacing w:before="0" w:after="0" w:line="264"/>
        <w:ind w:firstLine="600"/>
        <w:jc w:val="both"/>
      </w:pPr>
      <w:r>
        <w:rPr>
          <w:rFonts w:ascii="Times New Roman" w:hAnsi="Times New Roman"/>
          <w:b/>
          <w:i w:val="false"/>
          <w:color w:val="000000"/>
          <w:sz w:val="28"/>
        </w:rPr>
        <w:t xml:space="preserve">Модуль № 9 «Основы противодействия экстремизму и терроризму»: </w:t>
      </w:r>
    </w:p>
    <w:p>
      <w:pPr>
        <w:spacing w:before="0" w:after="0" w:line="264"/>
        <w:ind w:firstLine="600"/>
        <w:jc w:val="both"/>
      </w:pPr>
      <w:r>
        <w:rPr>
          <w:rFonts w:ascii="Times New Roman" w:hAnsi="Times New Roman"/>
          <w:b w:val="false"/>
          <w:i w:val="false"/>
          <w:color w:val="000000"/>
          <w:sz w:val="28"/>
        </w:rPr>
        <w:t>понятия «экстремизм» и «терроризм», их содержание, причины, возможные варианты проявления и последствия;</w:t>
      </w:r>
    </w:p>
    <w:p>
      <w:pPr>
        <w:spacing w:before="0" w:after="0" w:line="264"/>
        <w:ind w:firstLine="600"/>
        <w:jc w:val="both"/>
      </w:pPr>
      <w:r>
        <w:rPr>
          <w:rFonts w:ascii="Times New Roman" w:hAnsi="Times New Roman"/>
          <w:b w:val="false"/>
          <w:i w:val="false"/>
          <w:color w:val="000000"/>
          <w:sz w:val="28"/>
        </w:rPr>
        <w:t>цели и формы проявления террористических актов, их последствия, уровни террористической опасности;</w:t>
      </w:r>
    </w:p>
    <w:p>
      <w:pPr>
        <w:spacing w:before="0" w:after="0" w:line="264"/>
        <w:ind w:firstLine="600"/>
        <w:jc w:val="both"/>
      </w:pPr>
      <w:r>
        <w:rPr>
          <w:rFonts w:ascii="Times New Roman" w:hAnsi="Times New Roman"/>
          <w:b w:val="false"/>
          <w:i w:val="false"/>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pPr>
        <w:spacing w:before="0" w:after="0" w:line="264"/>
        <w:ind w:firstLine="600"/>
        <w:jc w:val="both"/>
      </w:pPr>
      <w:r>
        <w:rPr>
          <w:rFonts w:ascii="Times New Roman" w:hAnsi="Times New Roman"/>
          <w:b w:val="false"/>
          <w:i w:val="false"/>
          <w:color w:val="000000"/>
          <w:sz w:val="28"/>
        </w:rPr>
        <w:t>признаки вовлечения в террористическую деятельность, правила антитеррористического поведения;</w:t>
      </w:r>
    </w:p>
    <w:p>
      <w:pPr>
        <w:spacing w:before="0" w:after="0" w:line="264"/>
        <w:ind w:firstLine="600"/>
        <w:jc w:val="both"/>
      </w:pPr>
      <w:r>
        <w:rPr>
          <w:rFonts w:ascii="Times New Roman" w:hAnsi="Times New Roman"/>
          <w:b w:val="false"/>
          <w:i w:val="false"/>
          <w:color w:val="000000"/>
          <w:sz w:val="28"/>
        </w:rPr>
        <w:t>признаки угроз и подготовки различных форм терактов, порядок действий при их обнаружении;</w:t>
      </w:r>
    </w:p>
    <w:p>
      <w:pPr>
        <w:spacing w:before="0" w:after="0" w:line="264"/>
        <w:ind w:firstLine="600"/>
        <w:jc w:val="both"/>
      </w:pPr>
      <w:r>
        <w:rPr>
          <w:rFonts w:ascii="Times New Roman" w:hAnsi="Times New Roman"/>
          <w:b w:val="false"/>
          <w:i w:val="false"/>
          <w:color w:val="000000"/>
          <w:sz w:val="28"/>
        </w:rPr>
        <w:t>правила безопасного поведения в условиях совершения теракта;</w:t>
      </w:r>
    </w:p>
    <w:p>
      <w:pPr>
        <w:spacing w:before="0" w:after="0" w:line="264"/>
        <w:ind w:firstLine="600"/>
        <w:jc w:val="both"/>
      </w:pPr>
      <w:r>
        <w:rPr>
          <w:rFonts w:ascii="Times New Roman" w:hAnsi="Times New Roman"/>
          <w:b w:val="false"/>
          <w:i w:val="false"/>
          <w:color w:val="000000"/>
          <w:sz w:val="28"/>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pPr>
        <w:spacing w:before="0" w:after="0" w:line="264"/>
        <w:ind w:firstLine="600"/>
        <w:jc w:val="both"/>
      </w:pPr>
      <w:r>
        <w:rPr>
          <w:rFonts w:ascii="Times New Roman" w:hAnsi="Times New Roman"/>
          <w:b/>
          <w:i w:val="false"/>
          <w:color w:val="000000"/>
          <w:sz w:val="28"/>
        </w:rPr>
        <w:t>Модуль №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классификация чрезвычайных ситуаций природного и техногенного характера;</w:t>
      </w:r>
    </w:p>
    <w:p>
      <w:pPr>
        <w:spacing w:before="0" w:after="0" w:line="264"/>
        <w:ind w:firstLine="600"/>
        <w:jc w:val="both"/>
      </w:pPr>
      <w:r>
        <w:rPr>
          <w:rFonts w:ascii="Times New Roman" w:hAnsi="Times New Roman"/>
          <w:b w:val="false"/>
          <w:i w:val="false"/>
          <w:color w:val="000000"/>
          <w:sz w:val="28"/>
        </w:rPr>
        <w:t>единая государственная система предупреждения и ликвидации чрезвычайных ситуаций (РСЧС), её задачи, структура, режимы функционирования;</w:t>
      </w:r>
    </w:p>
    <w:p>
      <w:pPr>
        <w:spacing w:before="0" w:after="0" w:line="264"/>
        <w:ind w:firstLine="600"/>
        <w:jc w:val="both"/>
      </w:pPr>
      <w:r>
        <w:rPr>
          <w:rFonts w:ascii="Times New Roman" w:hAnsi="Times New Roman"/>
          <w:b w:val="false"/>
          <w:i w:val="false"/>
          <w:color w:val="000000"/>
          <w:sz w:val="28"/>
        </w:rPr>
        <w:t>государственные службы обеспечения безопасности, их роль и сфера ответственности, порядок взаимодействия с ними;</w:t>
      </w:r>
    </w:p>
    <w:p>
      <w:pPr>
        <w:spacing w:before="0" w:after="0" w:line="264"/>
        <w:ind w:firstLine="600"/>
        <w:jc w:val="both"/>
      </w:pPr>
      <w:r>
        <w:rPr>
          <w:rFonts w:ascii="Times New Roman" w:hAnsi="Times New Roman"/>
          <w:b w:val="false"/>
          <w:i w:val="false"/>
          <w:color w:val="000000"/>
          <w:sz w:val="28"/>
        </w:rPr>
        <w:t>общественные институты и их место в системе обеспечения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права, обязанности и роль граждан Российской Федерации в области защиты населения от чрезвычайных ситуаций;</w:t>
      </w:r>
    </w:p>
    <w:p>
      <w:pPr>
        <w:spacing w:before="0" w:after="0" w:line="264"/>
        <w:ind w:firstLine="600"/>
        <w:jc w:val="both"/>
      </w:pPr>
      <w:r>
        <w:rPr>
          <w:rFonts w:ascii="Times New Roman" w:hAnsi="Times New Roman"/>
          <w:b w:val="false"/>
          <w:i w:val="false"/>
          <w:color w:val="000000"/>
          <w:sz w:val="28"/>
        </w:rPr>
        <w:t>антикоррупционное поведение как элемент общественной и государственной безопасности;</w:t>
      </w:r>
    </w:p>
    <w:p>
      <w:pPr>
        <w:spacing w:before="0" w:after="0" w:line="264"/>
        <w:ind w:firstLine="600"/>
        <w:jc w:val="both"/>
      </w:pPr>
      <w:r>
        <w:rPr>
          <w:rFonts w:ascii="Times New Roman" w:hAnsi="Times New Roman"/>
          <w:b w:val="false"/>
          <w:i w:val="false"/>
          <w:color w:val="000000"/>
          <w:sz w:val="28"/>
        </w:rPr>
        <w:t>информирование и оповещение населения о чрезвычайных ситуациях, система ОКСИОН;</w:t>
      </w:r>
    </w:p>
    <w:p>
      <w:pPr>
        <w:spacing w:before="0" w:after="0" w:line="264"/>
        <w:ind w:firstLine="600"/>
        <w:jc w:val="both"/>
      </w:pPr>
      <w:r>
        <w:rPr>
          <w:rFonts w:ascii="Times New Roman" w:hAnsi="Times New Roman"/>
          <w:b w:val="false"/>
          <w:i w:val="false"/>
          <w:color w:val="000000"/>
          <w:sz w:val="28"/>
        </w:rPr>
        <w:t>сигнал «Внимание всем!», порядок действий населения при его получении, в том числе при авариях с выбросом химических и радиоактивных веществ;</w:t>
      </w:r>
    </w:p>
    <w:p>
      <w:pPr>
        <w:spacing w:before="0" w:after="0" w:line="264"/>
        <w:ind w:firstLine="600"/>
        <w:jc w:val="both"/>
      </w:pPr>
      <w:r>
        <w:rPr>
          <w:rFonts w:ascii="Times New Roman" w:hAnsi="Times New Roman"/>
          <w:b w:val="false"/>
          <w:i w:val="false"/>
          <w:color w:val="000000"/>
          <w:sz w:val="28"/>
        </w:rPr>
        <w:t>средства индивидуальной и коллективной защиты населения, порядок пользования фильтрующим противогазом;</w:t>
      </w:r>
    </w:p>
    <w:p>
      <w:pPr>
        <w:spacing w:before="0" w:after="0" w:line="264"/>
        <w:ind w:firstLine="600"/>
        <w:jc w:val="both"/>
      </w:pPr>
      <w:r>
        <w:rPr>
          <w:rFonts w:ascii="Times New Roman" w:hAnsi="Times New Roman"/>
          <w:b w:val="false"/>
          <w:i w:val="false"/>
          <w:color w:val="000000"/>
          <w:sz w:val="28"/>
        </w:rPr>
        <w:t>эвакуация населения в условиях чрезвычайных ситуаций, порядок действий населения при объявлении эвакуации.</w:t>
      </w:r>
    </w:p>
    <w:bookmarkStart w:name="block-7700280" w:id="9"/>
    <w:p>
      <w:pPr>
        <w:sectPr>
          <w:pgSz w:w="11906" w:h="16383" w:orient="portrait"/>
        </w:sectPr>
      </w:pPr>
    </w:p>
    <w:bookmarkEnd w:id="9"/>
    <w:bookmarkEnd w:id="8"/>
    <w:bookmarkStart w:name="block-7700281"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pPr>
        <w:spacing w:before="0" w:after="0" w:line="264"/>
        <w:ind w:firstLine="600"/>
        <w:jc w:val="both"/>
      </w:pPr>
      <w:r>
        <w:rPr>
          <w:rFonts w:ascii="Times New Roman" w:hAnsi="Times New Roman"/>
          <w:b w:val="false"/>
          <w:i w:val="false"/>
          <w:color w:val="000000"/>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pPr>
        <w:spacing w:before="0" w:after="0" w:line="264"/>
        <w:ind w:firstLine="600"/>
        <w:jc w:val="both"/>
      </w:pPr>
      <w:r>
        <w:rPr>
          <w:rFonts w:ascii="Times New Roman" w:hAnsi="Times New Roman"/>
          <w:b w:val="false"/>
          <w:i w:val="false"/>
          <w:color w:val="000000"/>
          <w:sz w:val="28"/>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pPr>
        <w:spacing w:before="0" w:after="0" w:line="264"/>
        <w:ind w:firstLine="600"/>
        <w:jc w:val="both"/>
      </w:pPr>
      <w:r>
        <w:rPr>
          <w:rFonts w:ascii="Times New Roman" w:hAnsi="Times New Roman"/>
          <w:b/>
          <w:i w:val="false"/>
          <w:color w:val="000000"/>
          <w:sz w:val="28"/>
        </w:rPr>
        <w:t xml:space="preserve">1. </w:t>
      </w:r>
      <w:r>
        <w:rPr>
          <w:rFonts w:ascii="Times New Roman" w:hAnsi="Times New Roman"/>
          <w:b/>
          <w:i w:val="false"/>
          <w:color w:val="000000"/>
          <w:sz w:val="28"/>
        </w:rPr>
        <w:t>Патриотическое воспитание:</w:t>
      </w:r>
    </w:p>
    <w:p>
      <w:pPr>
        <w:spacing w:before="0" w:after="0" w:line="264"/>
        <w:ind w:firstLine="600"/>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pPr>
        <w:spacing w:before="0" w:after="0" w:line="264"/>
        <w:ind w:firstLine="600"/>
        <w:jc w:val="both"/>
      </w:pPr>
      <w:r>
        <w:rPr>
          <w:rFonts w:ascii="Times New Roman" w:hAnsi="Times New Roman"/>
          <w:b w:val="false"/>
          <w:i w:val="false"/>
          <w:color w:val="000000"/>
          <w:sz w:val="28"/>
        </w:rPr>
        <w:t>формирование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Гражданское воспитание:</w:t>
      </w:r>
    </w:p>
    <w:p>
      <w:pPr>
        <w:spacing w:before="0" w:after="0" w:line="264"/>
        <w:ind w:firstLine="600"/>
        <w:jc w:val="both"/>
      </w:pPr>
      <w:r>
        <w:rPr>
          <w:rFonts w:ascii="Times New Roman" w:hAnsi="Times New Roman"/>
          <w:b w:val="false"/>
          <w:i w:val="false"/>
          <w:color w:val="000000"/>
          <w:sz w:val="28"/>
        </w:rP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pPr>
        <w:spacing w:before="0" w:after="0" w:line="264"/>
        <w:ind w:firstLine="600"/>
        <w:jc w:val="both"/>
      </w:pPr>
      <w:r>
        <w:rPr>
          <w:rFonts w:ascii="Times New Roman" w:hAnsi="Times New Roman"/>
          <w:b w:val="false"/>
          <w:i w:val="false"/>
          <w:color w:val="000000"/>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z w:val="28"/>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pPr>
        <w:spacing w:before="0" w:after="0" w:line="264"/>
        <w:ind w:firstLine="600"/>
        <w:jc w:val="both"/>
      </w:pPr>
      <w:r>
        <w:rPr>
          <w:rFonts w:ascii="Times New Roman" w:hAnsi="Times New Roman"/>
          <w:b w:val="false"/>
          <w:i w:val="false"/>
          <w:color w:val="000000"/>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pPr>
        <w:spacing w:before="0" w:after="0" w:line="264"/>
        <w:ind w:firstLine="600"/>
        <w:jc w:val="both"/>
      </w:pPr>
      <w:r>
        <w:rPr>
          <w:rFonts w:ascii="Times New Roman" w:hAnsi="Times New Roman"/>
          <w:b/>
          <w:i w:val="false"/>
          <w:color w:val="000000"/>
          <w:sz w:val="28"/>
        </w:rPr>
        <w:t>3. Духовно-нравственное воспитание:</w:t>
      </w:r>
    </w:p>
    <w:p>
      <w:pPr>
        <w:spacing w:before="0" w:after="0" w:line="264"/>
        <w:ind w:firstLine="600"/>
        <w:jc w:val="both"/>
      </w:pPr>
      <w:r>
        <w:rPr>
          <w:rFonts w:ascii="Times New Roman" w:hAnsi="Times New Roman"/>
          <w:b w:val="false"/>
          <w:i w:val="false"/>
          <w:color w:val="000000"/>
          <w:sz w:val="28"/>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firstLine="600"/>
        <w:jc w:val="both"/>
      </w:pPr>
      <w:r>
        <w:rPr>
          <w:rFonts w:ascii="Times New Roman" w:hAnsi="Times New Roman"/>
          <w:b w:val="false"/>
          <w:i w:val="false"/>
          <w:color w:val="000000"/>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000000"/>
          <w:sz w:val="28"/>
        </w:rPr>
        <w:t>формирование личности безопасного типа, осознанного и ответственного отношения к личной безопасности и безопасности других людей.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формирование гармоничной личности, развитие способности воспринимать, ценить и создавать прекрасное в повседневной жизни;</w:t>
      </w:r>
    </w:p>
    <w:p>
      <w:pPr>
        <w:spacing w:before="0" w:after="0" w:line="264"/>
        <w:ind w:firstLine="600"/>
        <w:jc w:val="both"/>
      </w:pPr>
      <w:r>
        <w:rPr>
          <w:rFonts w:ascii="Times New Roman" w:hAnsi="Times New Roman"/>
          <w:b w:val="false"/>
          <w:i w:val="false"/>
          <w:color w:val="000000"/>
          <w:sz w:val="28"/>
        </w:rPr>
        <w:t>понимание взаимозависимости счастливого юношества и безопасного личного поведения в повседневной жизни.</w:t>
      </w:r>
    </w:p>
    <w:p>
      <w:pPr>
        <w:spacing w:before="0" w:after="0" w:line="264"/>
        <w:ind w:firstLine="600"/>
        <w:jc w:val="both"/>
      </w:pPr>
      <w:r>
        <w:rPr>
          <w:rFonts w:ascii="Times New Roman" w:hAnsi="Times New Roman"/>
          <w:b/>
          <w:i w:val="false"/>
          <w:color w:val="000000"/>
          <w:sz w:val="28"/>
        </w:rPr>
        <w:t>5.</w:t>
      </w:r>
      <w:r>
        <w:rPr>
          <w:rFonts w:ascii="Times New Roman" w:hAnsi="Times New Roman"/>
          <w:b w:val="false"/>
          <w:i w:val="false"/>
          <w:color w:val="000000"/>
          <w:sz w:val="28"/>
        </w:rPr>
        <w:t xml:space="preserve"> </w:t>
      </w:r>
      <w:r>
        <w:rPr>
          <w:rFonts w:ascii="Times New Roman" w:hAnsi="Times New Roman"/>
          <w:b/>
          <w:i w:val="false"/>
          <w:color w:val="000000"/>
          <w:sz w:val="28"/>
        </w:rPr>
        <w:t>Ценности научного познания:</w:t>
      </w:r>
    </w:p>
    <w:p>
      <w:pPr>
        <w:spacing w:before="0" w:after="0" w:line="264"/>
        <w:ind w:firstLine="600"/>
        <w:jc w:val="both"/>
      </w:pPr>
      <w:r>
        <w:rPr>
          <w:rFonts w:ascii="Times New Roman" w:hAnsi="Times New Roman"/>
          <w:b w:val="false"/>
          <w:i w:val="false"/>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val="false"/>
          <w:i w:val="false"/>
          <w:color w:val="000000"/>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spacing w:before="0" w:after="0" w:line="264"/>
        <w:ind w:firstLine="600"/>
        <w:jc w:val="both"/>
      </w:pPr>
      <w:r>
        <w:rPr>
          <w:rFonts w:ascii="Times New Roman" w:hAnsi="Times New Roman"/>
          <w:b/>
          <w:i w:val="false"/>
          <w:color w:val="000000"/>
          <w:sz w:val="28"/>
        </w:rPr>
        <w:t>6.</w:t>
      </w:r>
      <w:r>
        <w:rPr>
          <w:rFonts w:ascii="Times New Roman" w:hAnsi="Times New Roman"/>
          <w:b w:val="false"/>
          <w:i w:val="false"/>
          <w:color w:val="000000"/>
          <w:sz w:val="28"/>
        </w:rPr>
        <w:t xml:space="preserve"> </w:t>
      </w:r>
      <w:r>
        <w:rPr>
          <w:rFonts w:ascii="Times New Roman" w:hAnsi="Times New Roman"/>
          <w:b/>
          <w:i w:val="false"/>
          <w:color w:val="000000"/>
          <w:sz w:val="28"/>
        </w:rPr>
        <w:t>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z w:val="28"/>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pPr>
        <w:spacing w:before="0" w:after="0" w:line="264"/>
        <w:ind w:firstLine="600"/>
        <w:jc w:val="both"/>
      </w:pPr>
      <w:r>
        <w:rPr>
          <w:rFonts w:ascii="Times New Roman" w:hAnsi="Times New Roman"/>
          <w:b w:val="false"/>
          <w:i w:val="false"/>
          <w:color w:val="000000"/>
          <w:sz w:val="28"/>
        </w:rPr>
        <w:t>умение принимать себя и других, не осуждая;</w:t>
      </w:r>
    </w:p>
    <w:p>
      <w:pPr>
        <w:spacing w:before="0" w:after="0" w:line="264"/>
        <w:ind w:firstLine="600"/>
        <w:jc w:val="both"/>
      </w:pPr>
      <w:r>
        <w:rPr>
          <w:rFonts w:ascii="Times New Roman" w:hAnsi="Times New Roman"/>
          <w:b w:val="false"/>
          <w:i w:val="false"/>
          <w:color w:val="000000"/>
          <w:sz w:val="28"/>
        </w:rPr>
        <w:t>умение осознавать эмоциональное состояние себя и других, уметь управлять собственным эмоциональным состоянием;</w:t>
      </w:r>
    </w:p>
    <w:p>
      <w:pPr>
        <w:spacing w:before="0" w:after="0" w:line="264"/>
        <w:ind w:firstLine="600"/>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 xml:space="preserve">7. </w:t>
      </w:r>
      <w:r>
        <w:rPr>
          <w:rFonts w:ascii="Times New Roman" w:hAnsi="Times New Roman"/>
          <w:b/>
          <w:i w:val="false"/>
          <w:color w:val="000000"/>
          <w:sz w:val="28"/>
        </w:rPr>
        <w:t>Трудовое воспитание:</w:t>
      </w:r>
    </w:p>
    <w:p>
      <w:pPr>
        <w:spacing w:before="0" w:after="0" w:line="264"/>
        <w:ind w:firstLine="600"/>
        <w:jc w:val="both"/>
      </w:pPr>
      <w:r>
        <w:rPr>
          <w:rFonts w:ascii="Times New Roman" w:hAnsi="Times New Roman"/>
          <w:b w:val="false"/>
          <w:i w:val="false"/>
          <w:color w:val="000000"/>
          <w:sz w:val="28"/>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val="false"/>
          <w:i w:val="false"/>
          <w:color w:val="000000"/>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000000"/>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000000"/>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pPr>
        <w:spacing w:before="0" w:after="0" w:line="264"/>
        <w:ind w:firstLine="600"/>
        <w:jc w:val="both"/>
      </w:pPr>
      <w:r>
        <w:rPr>
          <w:rFonts w:ascii="Times New Roman" w:hAnsi="Times New Roman"/>
          <w:b/>
          <w:i w:val="false"/>
          <w:color w:val="000000"/>
          <w:sz w:val="28"/>
        </w:rPr>
        <w:t xml:space="preserve">8. </w:t>
      </w:r>
      <w:r>
        <w:rPr>
          <w:rFonts w:ascii="Times New Roman" w:hAnsi="Times New Roman"/>
          <w:b/>
          <w:i w:val="false"/>
          <w:color w:val="000000"/>
          <w:sz w:val="28"/>
        </w:rPr>
        <w:t>Э</w:t>
      </w:r>
      <w:r>
        <w:rPr>
          <w:rFonts w:ascii="Times New Roman" w:hAnsi="Times New Roman"/>
          <w:b/>
          <w:i w:val="false"/>
          <w:color w:val="000000"/>
          <w:sz w:val="28"/>
        </w:rPr>
        <w:t>кологическое воспитание:</w:t>
      </w:r>
    </w:p>
    <w:p>
      <w:pPr>
        <w:spacing w:before="0" w:after="0" w:line="264"/>
        <w:ind w:firstLine="600"/>
        <w:jc w:val="both"/>
      </w:pPr>
      <w:r>
        <w:rPr>
          <w:rFonts w:ascii="Times New Roman" w:hAnsi="Times New Roman"/>
          <w:b w:val="false"/>
          <w:i w:val="false"/>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val="false"/>
          <w:i w:val="false"/>
          <w:color w:val="000000"/>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pPr>
        <w:spacing w:before="0" w:after="0" w:line="264"/>
        <w:ind w:firstLine="600"/>
        <w:jc w:val="both"/>
      </w:pPr>
      <w:r>
        <w:rPr>
          <w:rFonts w:ascii="Times New Roman" w:hAnsi="Times New Roman"/>
          <w:b w:val="false"/>
          <w:i w:val="false"/>
          <w:color w:val="000000"/>
          <w:sz w:val="28"/>
        </w:rPr>
        <w:t>Метапредметные результаты, формируемые в ходе изучения учебного предмета ОБЖ, должны отражать:</w:t>
      </w:r>
    </w:p>
    <w:p>
      <w:pPr>
        <w:spacing w:before="0" w:after="0" w:line="264"/>
        <w:ind w:firstLine="600"/>
        <w:jc w:val="both"/>
      </w:pPr>
      <w:r>
        <w:rPr>
          <w:rFonts w:ascii="Times New Roman" w:hAnsi="Times New Roman"/>
          <w:b/>
          <w:i w:val="false"/>
          <w:color w:val="000000"/>
          <w:sz w:val="28"/>
        </w:rPr>
        <w:t>1. Овладение универсальными познавательными действиями.</w:t>
      </w:r>
    </w:p>
    <w:p>
      <w:pPr>
        <w:spacing w:before="0" w:after="0" w:line="264"/>
        <w:ind w:firstLine="600"/>
        <w:jc w:val="both"/>
      </w:pPr>
      <w:r>
        <w:rPr>
          <w:rFonts w:ascii="Times New Roman" w:hAnsi="Times New Roman"/>
          <w:b w:val="false"/>
          <w:i w:val="false"/>
          <w:color w:val="000000"/>
          <w:sz w:val="28"/>
          <w:u w:val="single"/>
        </w:rPr>
        <w:t>Базовые логические действия:</w:t>
      </w:r>
    </w:p>
    <w:p>
      <w:pPr>
        <w:spacing w:before="0" w:after="0" w:line="264"/>
        <w:ind w:firstLine="600"/>
        <w:jc w:val="both"/>
      </w:pPr>
      <w:r>
        <w:rPr>
          <w:rFonts w:ascii="Times New Roman" w:hAnsi="Times New Roman"/>
          <w:b w:val="false"/>
          <w:i w:val="false"/>
          <w:color w:val="000000"/>
          <w:sz w:val="28"/>
        </w:rPr>
        <w:t>выявлять и характеризовать существенные признаки объектов (явлений);</w:t>
      </w:r>
    </w:p>
    <w:p>
      <w:pPr>
        <w:spacing w:before="0" w:after="0" w:line="264"/>
        <w:ind w:firstLine="600"/>
        <w:jc w:val="both"/>
      </w:pPr>
      <w:r>
        <w:rPr>
          <w:rFonts w:ascii="Times New Roman" w:hAnsi="Times New Roman"/>
          <w:b w:val="false"/>
          <w:i w:val="false"/>
          <w:color w:val="000000"/>
          <w:sz w:val="28"/>
        </w:rPr>
        <w:t>устанавливать существенный признак классификации, основания для обобщения и сравнения, критерии проводимого анализа;</w:t>
      </w:r>
    </w:p>
    <w:p>
      <w:pPr>
        <w:spacing w:before="0" w:after="0" w:line="264"/>
        <w:ind w:firstLine="600"/>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pPr>
        <w:spacing w:before="0" w:after="0" w:line="264"/>
        <w:ind w:firstLine="600"/>
        <w:jc w:val="both"/>
      </w:pPr>
      <w:r>
        <w:rPr>
          <w:rFonts w:ascii="Times New Roman" w:hAnsi="Times New Roman"/>
          <w:b w:val="false"/>
          <w:i w:val="false"/>
          <w:color w:val="000000"/>
          <w:sz w:val="28"/>
        </w:rPr>
        <w:t>выявлять дефициты информации, данных, необходимых для решения поставленной задачи;</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pPr>
        <w:spacing w:before="0" w:after="0" w:line="264"/>
        <w:ind w:firstLine="600"/>
        <w:jc w:val="both"/>
      </w:pPr>
      <w:r>
        <w:rPr>
          <w:rFonts w:ascii="Times New Roman" w:hAnsi="Times New Roman"/>
          <w:b w:val="false"/>
          <w:i w:val="false"/>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val="false"/>
          <w:i w:val="false"/>
          <w:color w:val="000000"/>
          <w:sz w:val="28"/>
          <w:u w:val="single"/>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pPr>
        <w:spacing w:before="0" w:after="0" w:line="264"/>
        <w:ind w:firstLine="600"/>
        <w:jc w:val="both"/>
      </w:pPr>
      <w:r>
        <w:rPr>
          <w:rFonts w:ascii="Times New Roman" w:hAnsi="Times New Roman"/>
          <w:b w:val="false"/>
          <w:i w:val="false"/>
          <w:color w:val="000000"/>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pPr>
        <w:spacing w:before="0" w:after="0" w:line="264"/>
        <w:ind w:firstLine="600"/>
        <w:jc w:val="both"/>
      </w:pPr>
      <w:r>
        <w:rPr>
          <w:rFonts w:ascii="Times New Roman" w:hAnsi="Times New Roman"/>
          <w:b w:val="false"/>
          <w:i w:val="false"/>
          <w:color w:val="000000"/>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pPr>
        <w:spacing w:before="0" w:after="0" w:line="264"/>
        <w:ind w:firstLine="600"/>
        <w:jc w:val="both"/>
      </w:pPr>
      <w:r>
        <w:rPr>
          <w:rFonts w:ascii="Times New Roman" w:hAnsi="Times New Roman"/>
          <w:b w:val="false"/>
          <w:i w:val="false"/>
          <w:color w:val="000000"/>
          <w:sz w:val="28"/>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pPr>
        <w:spacing w:before="0" w:after="0" w:line="264"/>
        <w:ind w:firstLine="600"/>
        <w:jc w:val="both"/>
      </w:pPr>
      <w:r>
        <w:rPr>
          <w:rFonts w:ascii="Times New Roman" w:hAnsi="Times New Roman"/>
          <w:b w:val="false"/>
          <w:i w:val="false"/>
          <w:color w:val="000000"/>
          <w:sz w:val="28"/>
          <w:u w:val="single"/>
        </w:rPr>
        <w:t>Работа с информацией:</w:t>
      </w:r>
    </w:p>
    <w:p>
      <w:pPr>
        <w:spacing w:before="0" w:after="0" w:line="264"/>
        <w:ind w:firstLine="600"/>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pPr>
        <w:spacing w:before="0" w:after="0" w:line="264"/>
        <w:ind w:firstLine="600"/>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spacing w:before="0" w:after="0" w:line="264"/>
        <w:ind w:firstLine="600"/>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pPr>
        <w:spacing w:before="0" w:after="0" w:line="264"/>
        <w:ind w:firstLine="600"/>
        <w:jc w:val="both"/>
      </w:pPr>
      <w:r>
        <w:rPr>
          <w:rFonts w:ascii="Times New Roman" w:hAnsi="Times New Roman"/>
          <w:b w:val="false"/>
          <w:i w:val="false"/>
          <w:color w:val="000000"/>
          <w:sz w:val="28"/>
        </w:rPr>
        <w:t>оценивать надёжность информации по критериям, предложенным педагогическим работником или сформулированным самостоятельно;</w:t>
      </w:r>
    </w:p>
    <w:p>
      <w:pPr>
        <w:spacing w:before="0" w:after="0" w:line="264"/>
        <w:ind w:firstLine="600"/>
        <w:jc w:val="both"/>
      </w:pPr>
      <w:r>
        <w:rPr>
          <w:rFonts w:ascii="Times New Roman" w:hAnsi="Times New Roman"/>
          <w:b w:val="false"/>
          <w:i w:val="false"/>
          <w:color w:val="000000"/>
          <w:sz w:val="28"/>
        </w:rPr>
        <w:t>эффективно запоминать и систематизировать информацию.</w:t>
      </w:r>
    </w:p>
    <w:p>
      <w:pPr>
        <w:spacing w:before="0" w:after="0" w:line="264"/>
        <w:ind w:firstLine="600"/>
        <w:jc w:val="both"/>
      </w:pPr>
      <w:r>
        <w:rPr>
          <w:rFonts w:ascii="Times New Roman" w:hAnsi="Times New Roman"/>
          <w:b w:val="false"/>
          <w:i w:val="false"/>
          <w:color w:val="000000"/>
          <w:sz w:val="28"/>
        </w:rPr>
        <w:t>Овладение системой универсальных познавательных действий обеспечивает сформированность когнитивных навыков обучающихся.</w:t>
      </w:r>
    </w:p>
    <w:p>
      <w:pPr>
        <w:spacing w:before="0" w:after="0" w:line="264"/>
        <w:ind w:firstLine="600"/>
        <w:jc w:val="both"/>
      </w:pPr>
      <w:r>
        <w:rPr>
          <w:rFonts w:ascii="Times New Roman" w:hAnsi="Times New Roman"/>
          <w:b/>
          <w:i w:val="false"/>
          <w:color w:val="000000"/>
          <w:sz w:val="28"/>
        </w:rPr>
        <w:t xml:space="preserve">2. </w:t>
      </w: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u w:val="single"/>
        </w:rPr>
        <w:t>Общение:</w:t>
      </w:r>
    </w:p>
    <w:p>
      <w:pPr>
        <w:spacing w:before="0" w:after="0" w:line="264"/>
        <w:ind w:firstLine="600"/>
        <w:jc w:val="both"/>
      </w:pPr>
      <w:r>
        <w:rPr>
          <w:rFonts w:ascii="Times New Roman" w:hAnsi="Times New Roman"/>
          <w:b w:val="false"/>
          <w:i w:val="false"/>
          <w:color w:val="000000"/>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pPr>
        <w:spacing w:before="0" w:after="0" w:line="264"/>
        <w:ind w:firstLine="600"/>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spacing w:before="0" w:after="0" w:line="264"/>
        <w:ind w:firstLine="600"/>
        <w:jc w:val="both"/>
      </w:pPr>
      <w:r>
        <w:rPr>
          <w:rFonts w:ascii="Times New Roman" w:hAnsi="Times New Roman"/>
          <w:b w:val="false"/>
          <w:i w:val="false"/>
          <w:color w:val="000000"/>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pPr>
        <w:spacing w:before="0" w:after="0" w:line="264"/>
        <w:ind w:firstLine="600"/>
        <w:jc w:val="both"/>
      </w:pPr>
      <w:r>
        <w:rPr>
          <w:rFonts w:ascii="Times New Roman" w:hAnsi="Times New Roman"/>
          <w:b w:val="false"/>
          <w:i w:val="false"/>
          <w:color w:val="000000"/>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pPr>
        <w:spacing w:before="0" w:after="0" w:line="264"/>
        <w:ind w:firstLine="600"/>
        <w:jc w:val="both"/>
      </w:pPr>
      <w:r>
        <w:rPr>
          <w:rFonts w:ascii="Times New Roman" w:hAnsi="Times New Roman"/>
          <w:b w:val="false"/>
          <w:i w:val="false"/>
          <w:color w:val="000000"/>
          <w:sz w:val="28"/>
          <w:u w:val="single"/>
        </w:rPr>
        <w:t>Совместная деятельность (сотрудничество):</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конкретной учебной задачи;</w:t>
      </w:r>
    </w:p>
    <w:p>
      <w:pPr>
        <w:spacing w:before="0" w:after="0" w:line="264"/>
        <w:ind w:firstLine="600"/>
        <w:jc w:val="both"/>
      </w:pPr>
      <w:r>
        <w:rPr>
          <w:rFonts w:ascii="Times New Roman" w:hAnsi="Times New Roman"/>
          <w:b w:val="false"/>
          <w:i w:val="false"/>
          <w:color w:val="000000"/>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pPr>
        <w:spacing w:before="0" w:after="0" w:line="264"/>
        <w:ind w:firstLine="600"/>
        <w:jc w:val="both"/>
      </w:pPr>
      <w:r>
        <w:rPr>
          <w:rFonts w:ascii="Times New Roman" w:hAnsi="Times New Roman"/>
          <w:b w:val="false"/>
          <w:i w:val="false"/>
          <w:color w:val="000000"/>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pPr>
        <w:spacing w:before="0" w:after="0" w:line="264"/>
        <w:ind w:firstLine="600"/>
        <w:jc w:val="both"/>
      </w:pPr>
      <w:r>
        <w:rPr>
          <w:rFonts w:ascii="Times New Roman" w:hAnsi="Times New Roman"/>
          <w:b w:val="false"/>
          <w:i w:val="false"/>
          <w:color w:val="000000"/>
          <w:sz w:val="28"/>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pPr>
        <w:spacing w:before="0" w:after="0" w:line="264"/>
        <w:ind w:firstLine="600"/>
        <w:jc w:val="both"/>
      </w:pPr>
      <w:r>
        <w:rPr>
          <w:rFonts w:ascii="Times New Roman" w:hAnsi="Times New Roman"/>
          <w:b/>
          <w:i w:val="false"/>
          <w:color w:val="000000"/>
          <w:sz w:val="28"/>
        </w:rPr>
        <w:t xml:space="preserve">3. </w:t>
      </w:r>
      <w:r>
        <w:rPr>
          <w:rFonts w:ascii="Times New Roman" w:hAnsi="Times New Roman"/>
          <w:b/>
          <w:i w:val="false"/>
          <w:color w:val="000000"/>
          <w:sz w:val="28"/>
        </w:rPr>
        <w:t>Овладение универсальными учебными регулятивными действиями.</w:t>
      </w:r>
    </w:p>
    <w:p>
      <w:pPr>
        <w:spacing w:before="0" w:after="0" w:line="264"/>
        <w:ind w:firstLine="600"/>
        <w:jc w:val="both"/>
      </w:pPr>
      <w:r>
        <w:rPr>
          <w:rFonts w:ascii="Times New Roman" w:hAnsi="Times New Roman"/>
          <w:b w:val="false"/>
          <w:i w:val="false"/>
          <w:color w:val="000000"/>
          <w:sz w:val="28"/>
          <w:u w:val="single"/>
        </w:rPr>
        <w:t>Самоорганизация:</w:t>
      </w:r>
    </w:p>
    <w:p>
      <w:pPr>
        <w:spacing w:before="0" w:after="0" w:line="264"/>
        <w:ind w:firstLine="600"/>
        <w:jc w:val="both"/>
      </w:pPr>
      <w:r>
        <w:rPr>
          <w:rFonts w:ascii="Times New Roman" w:hAnsi="Times New Roman"/>
          <w:b w:val="false"/>
          <w:i w:val="false"/>
          <w:color w:val="000000"/>
          <w:sz w:val="28"/>
        </w:rPr>
        <w:t>выявлять проблемные вопросы, требующие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pPr>
        <w:spacing w:before="0" w:after="0" w:line="264"/>
        <w:ind w:firstLine="600"/>
        <w:jc w:val="both"/>
      </w:pPr>
      <w:r>
        <w:rPr>
          <w:rFonts w:ascii="Times New Roman" w:hAnsi="Times New Roman"/>
          <w:b w:val="false"/>
          <w:i w:val="false"/>
          <w:color w:val="000000"/>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pPr>
        <w:spacing w:before="0" w:after="0" w:line="264"/>
        <w:ind w:firstLine="600"/>
        <w:jc w:val="both"/>
      </w:pPr>
      <w:r>
        <w:rPr>
          <w:rFonts w:ascii="Times New Roman" w:hAnsi="Times New Roman"/>
          <w:b w:val="false"/>
          <w:i w:val="false"/>
          <w:color w:val="000000"/>
          <w:sz w:val="28"/>
          <w:u w:val="single"/>
        </w:rPr>
        <w:t>Самоконтроль (рефлексия):</w:t>
      </w:r>
    </w:p>
    <w:p>
      <w:pPr>
        <w:spacing w:before="0" w:after="0" w:line="264"/>
        <w:ind w:firstLine="600"/>
        <w:jc w:val="both"/>
      </w:pPr>
      <w:r>
        <w:rPr>
          <w:rFonts w:ascii="Times New Roman" w:hAnsi="Times New Roman"/>
          <w:b w:val="false"/>
          <w:i w:val="false"/>
          <w:color w:val="000000"/>
          <w:sz w:val="28"/>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pPr>
        <w:spacing w:before="0" w:after="0" w:line="264"/>
        <w:ind w:firstLine="600"/>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spacing w:before="0" w:after="0" w:line="264"/>
        <w:ind w:firstLine="600"/>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val="false"/>
          <w:i w:val="false"/>
          <w:color w:val="000000"/>
          <w:sz w:val="28"/>
          <w:u w:val="single"/>
        </w:rPr>
        <w:t>Эмоциональный интеллект:</w:t>
      </w:r>
    </w:p>
    <w:p>
      <w:pPr>
        <w:spacing w:before="0" w:after="0" w:line="264"/>
        <w:ind w:firstLine="600"/>
        <w:jc w:val="both"/>
      </w:pPr>
      <w:r>
        <w:rPr>
          <w:rFonts w:ascii="Times New Roman" w:hAnsi="Times New Roman"/>
          <w:b w:val="false"/>
          <w:i w:val="false"/>
          <w:color w:val="000000"/>
          <w:sz w:val="28"/>
        </w:rPr>
        <w:t>управлять собственными эмоциями и не поддаваться эмоциям других, выявлять и анализировать их причины;</w:t>
      </w:r>
    </w:p>
    <w:p>
      <w:pPr>
        <w:spacing w:before="0" w:after="0" w:line="264"/>
        <w:ind w:firstLine="600"/>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регулировать способ выражения эмоций.</w:t>
      </w:r>
    </w:p>
    <w:p>
      <w:pPr>
        <w:spacing w:before="0" w:after="0" w:line="264"/>
        <w:ind w:firstLine="600"/>
        <w:jc w:val="both"/>
      </w:pPr>
      <w:r>
        <w:rPr>
          <w:rFonts w:ascii="Times New Roman" w:hAnsi="Times New Roman"/>
          <w:b w:val="false"/>
          <w:i w:val="false"/>
          <w:color w:val="000000"/>
          <w:sz w:val="28"/>
          <w:u w:val="single"/>
        </w:rPr>
        <w:t>Принятие себя и других:</w:t>
      </w:r>
    </w:p>
    <w:p>
      <w:pPr>
        <w:spacing w:before="0" w:after="0" w:line="264"/>
        <w:ind w:firstLine="600"/>
        <w:jc w:val="both"/>
      </w:pPr>
      <w:r>
        <w:rPr>
          <w:rFonts w:ascii="Times New Roman" w:hAnsi="Times New Roman"/>
          <w:b w:val="false"/>
          <w:i w:val="false"/>
          <w:color w:val="000000"/>
          <w:sz w:val="28"/>
        </w:rPr>
        <w:t>осознанно относиться к другому человеку, его мнению, признавать право на ошибку свою и чужую;</w:t>
      </w:r>
    </w:p>
    <w:p>
      <w:pPr>
        <w:spacing w:before="0" w:after="0" w:line="264"/>
        <w:ind w:firstLine="600"/>
        <w:jc w:val="both"/>
      </w:pPr>
      <w:r>
        <w:rPr>
          <w:rFonts w:ascii="Times New Roman" w:hAnsi="Times New Roman"/>
          <w:b w:val="false"/>
          <w:i w:val="false"/>
          <w:color w:val="000000"/>
          <w:sz w:val="28"/>
        </w:rPr>
        <w:t>быть открытым себе и другим, осознавать невозможность контроля всего вокруг.</w:t>
      </w:r>
    </w:p>
    <w:p>
      <w:pPr>
        <w:spacing w:before="0" w:after="0" w:line="264"/>
        <w:ind w:firstLine="600"/>
        <w:jc w:val="both"/>
      </w:pPr>
      <w:r>
        <w:rPr>
          <w:rFonts w:ascii="Times New Roman" w:hAnsi="Times New Roman"/>
          <w:b w:val="false"/>
          <w:i w:val="false"/>
          <w:color w:val="000000"/>
          <w:sz w:val="28"/>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pPr>
        <w:spacing w:before="0" w:after="0" w:line="264"/>
        <w:ind w:firstLine="600"/>
        <w:jc w:val="both"/>
      </w:pPr>
      <w:r>
        <w:rPr>
          <w:rFonts w:ascii="Times New Roman" w:hAnsi="Times New Roman"/>
          <w:b w:val="false"/>
          <w:i w:val="false"/>
          <w:color w:val="000000"/>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pPr>
        <w:spacing w:before="0" w:after="0" w:line="264"/>
        <w:ind w:firstLine="600"/>
        <w:jc w:val="both"/>
      </w:pPr>
      <w:r>
        <w:rPr>
          <w:rFonts w:ascii="Times New Roman" w:hAnsi="Times New Roman"/>
          <w:b w:val="false"/>
          <w:i w:val="false"/>
          <w:color w:val="000000"/>
          <w:sz w:val="28"/>
        </w:rPr>
        <w:t>Предметные результаты по предметной области «Физическая культура и основы безопасности жизнедеятельности» должны обеспечивать:</w:t>
      </w:r>
    </w:p>
    <w:p>
      <w:pPr>
        <w:spacing w:before="0" w:after="0" w:line="264"/>
        <w:ind w:firstLine="600"/>
        <w:jc w:val="both"/>
      </w:pPr>
      <w:r>
        <w:rPr>
          <w:rFonts w:ascii="Times New Roman" w:hAnsi="Times New Roman"/>
          <w:b w:val="false"/>
          <w:i w:val="false"/>
          <w:color w:val="000000"/>
          <w:sz w:val="28"/>
        </w:rPr>
        <w:t>По учебному предмету «Основы безопасности жизнедеятельности»:</w:t>
      </w:r>
    </w:p>
    <w:p>
      <w:pPr>
        <w:spacing w:before="0" w:after="0" w:line="264"/>
        <w:ind w:firstLine="600"/>
        <w:jc w:val="both"/>
      </w:pPr>
      <w:r>
        <w:rPr>
          <w:rFonts w:ascii="Times New Roman" w:hAnsi="Times New Roman"/>
          <w:b w:val="false"/>
          <w:i w:val="false"/>
          <w:color w:val="000000"/>
          <w:sz w:val="28"/>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pPr>
        <w:spacing w:before="0" w:after="0" w:line="264"/>
        <w:ind w:firstLine="600"/>
        <w:jc w:val="both"/>
      </w:pPr>
      <w:r>
        <w:rPr>
          <w:rFonts w:ascii="Times New Roman" w:hAnsi="Times New Roman"/>
          <w:b w:val="false"/>
          <w:i w:val="false"/>
          <w:color w:val="000000"/>
          <w:sz w:val="28"/>
        </w:rPr>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pPr>
        <w:spacing w:before="0" w:after="0" w:line="264"/>
        <w:ind w:firstLine="600"/>
        <w:jc w:val="both"/>
      </w:pPr>
      <w:r>
        <w:rPr>
          <w:rFonts w:ascii="Times New Roman" w:hAnsi="Times New Roman"/>
          <w:b w:val="false"/>
          <w:i w:val="false"/>
          <w:color w:val="000000"/>
          <w:sz w:val="28"/>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z w:val="28"/>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pPr>
        <w:spacing w:before="0" w:after="0" w:line="264"/>
        <w:ind w:firstLine="600"/>
        <w:jc w:val="both"/>
      </w:pPr>
      <w:r>
        <w:rPr>
          <w:rFonts w:ascii="Times New Roman" w:hAnsi="Times New Roman"/>
          <w:b w:val="false"/>
          <w:i w:val="false"/>
          <w:color w:val="000000"/>
          <w:sz w:val="28"/>
        </w:rPr>
        <w:t>5) сформированность чувства гордости за свою Родину, ответственного отношения к выполнению конституционного долга – защите Отечества;</w:t>
      </w:r>
    </w:p>
    <w:p>
      <w:pPr>
        <w:spacing w:before="0" w:after="0" w:line="264"/>
        <w:ind w:firstLine="600"/>
        <w:jc w:val="both"/>
      </w:pPr>
      <w:r>
        <w:rPr>
          <w:rFonts w:ascii="Times New Roman" w:hAnsi="Times New Roman"/>
          <w:b w:val="false"/>
          <w:i w:val="false"/>
          <w:color w:val="000000"/>
          <w:sz w:val="28"/>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pPr>
        <w:spacing w:before="0" w:after="0" w:line="264"/>
        <w:ind w:firstLine="600"/>
        <w:jc w:val="both"/>
      </w:pPr>
      <w:r>
        <w:rPr>
          <w:rFonts w:ascii="Times New Roman" w:hAnsi="Times New Roman"/>
          <w:b w:val="false"/>
          <w:i w:val="false"/>
          <w:color w:val="000000"/>
          <w:sz w:val="28"/>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pPr>
        <w:spacing w:before="0" w:after="0" w:line="264"/>
        <w:ind w:firstLine="600"/>
        <w:jc w:val="both"/>
      </w:pPr>
      <w:r>
        <w:rPr>
          <w:rFonts w:ascii="Times New Roman" w:hAnsi="Times New Roman"/>
          <w:b w:val="false"/>
          <w:i w:val="false"/>
          <w:color w:val="000000"/>
          <w:sz w:val="28"/>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pPr>
        <w:spacing w:before="0" w:after="0" w:line="264"/>
        <w:ind w:firstLine="600"/>
        <w:jc w:val="both"/>
      </w:pPr>
      <w:r>
        <w:rPr>
          <w:rFonts w:ascii="Times New Roman" w:hAnsi="Times New Roman"/>
          <w:b w:val="false"/>
          <w:i w:val="false"/>
          <w:color w:val="000000"/>
          <w:sz w:val="28"/>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pPr>
        <w:spacing w:before="0" w:after="0" w:line="264"/>
        <w:ind w:firstLine="600"/>
        <w:jc w:val="both"/>
      </w:pPr>
      <w:r>
        <w:rPr>
          <w:rFonts w:ascii="Times New Roman" w:hAnsi="Times New Roman"/>
          <w:b w:val="false"/>
          <w:i w:val="false"/>
          <w:color w:val="000000"/>
          <w:sz w:val="28"/>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pPr>
        <w:spacing w:before="0" w:after="0" w:line="264"/>
        <w:ind w:firstLine="600"/>
        <w:jc w:val="both"/>
      </w:pPr>
      <w:r>
        <w:rPr>
          <w:rFonts w:ascii="Times New Roman" w:hAnsi="Times New Roman"/>
          <w:b w:val="false"/>
          <w:i w:val="false"/>
          <w:color w:val="000000"/>
          <w:sz w:val="28"/>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pPr>
        <w:spacing w:before="0" w:after="0" w:line="264"/>
        <w:ind w:firstLine="600"/>
        <w:jc w:val="both"/>
      </w:pPr>
      <w:r>
        <w:rPr>
          <w:rFonts w:ascii="Times New Roman" w:hAnsi="Times New Roman"/>
          <w:b w:val="false"/>
          <w:i w:val="false"/>
          <w:color w:val="000000"/>
          <w:sz w:val="28"/>
        </w:rPr>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z w:val="28"/>
        </w:rPr>
        <w:t>Распределение предметных результатов, формируемых в ходе изучения учебного предмета ОБЖ, по учебным модулям:</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1 «Культура безопасности жизнедеятельности в современном обществе»</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pPr>
        <w:spacing w:before="0" w:after="0" w:line="264"/>
        <w:ind w:firstLine="600"/>
        <w:jc w:val="both"/>
      </w:pPr>
      <w:r>
        <w:rPr>
          <w:rFonts w:ascii="Times New Roman" w:hAnsi="Times New Roman"/>
          <w:b w:val="false"/>
          <w:i w:val="false"/>
          <w:color w:val="000000"/>
          <w:sz w:val="28"/>
        </w:rPr>
        <w:t>раскрывать смысл понятия культуры безопасности (как способности предвидеть, по возможности избегать, действовать в опасных ситуациях);</w:t>
      </w:r>
    </w:p>
    <w:p>
      <w:pPr>
        <w:spacing w:before="0" w:after="0" w:line="264"/>
        <w:ind w:firstLine="600"/>
        <w:jc w:val="both"/>
      </w:pPr>
      <w:r>
        <w:rPr>
          <w:rFonts w:ascii="Times New Roman" w:hAnsi="Times New Roman"/>
          <w:b w:val="false"/>
          <w:i w:val="false"/>
          <w:color w:val="000000"/>
          <w:sz w:val="28"/>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pPr>
        <w:spacing w:before="0" w:after="0" w:line="264"/>
        <w:ind w:firstLine="600"/>
        <w:jc w:val="both"/>
      </w:pPr>
      <w:r>
        <w:rPr>
          <w:rFonts w:ascii="Times New Roman" w:hAnsi="Times New Roman"/>
          <w:b w:val="false"/>
          <w:i w:val="false"/>
          <w:color w:val="000000"/>
          <w:sz w:val="28"/>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pPr>
        <w:spacing w:before="0" w:after="0" w:line="264"/>
        <w:ind w:firstLine="600"/>
        <w:jc w:val="both"/>
      </w:pPr>
      <w:r>
        <w:rPr>
          <w:rFonts w:ascii="Times New Roman" w:hAnsi="Times New Roman"/>
          <w:b w:val="false"/>
          <w:i w:val="false"/>
          <w:color w:val="000000"/>
          <w:sz w:val="28"/>
        </w:rPr>
        <w:t>раскрывать общие принципы безопасного поведения.</w:t>
      </w: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объяснять особенности жизнеобеспечения жилища;</w:t>
      </w:r>
    </w:p>
    <w:p>
      <w:pPr>
        <w:spacing w:before="0" w:after="0" w:line="264"/>
        <w:ind w:firstLine="600"/>
        <w:jc w:val="both"/>
      </w:pPr>
      <w:r>
        <w:rPr>
          <w:rFonts w:ascii="Times New Roman" w:hAnsi="Times New Roman"/>
          <w:b w:val="false"/>
          <w:i w:val="false"/>
          <w:color w:val="000000"/>
          <w:sz w:val="28"/>
        </w:rPr>
        <w:t>классифицировать источники опасности в быту (пожароопасные предметы, электроприборы, газовое оборудование, бытовая химия, медикаменты);</w:t>
      </w:r>
    </w:p>
    <w:p>
      <w:pPr>
        <w:spacing w:before="0" w:after="0" w:line="264"/>
        <w:ind w:firstLine="600"/>
        <w:jc w:val="both"/>
      </w:pPr>
      <w:r>
        <w:rPr>
          <w:rFonts w:ascii="Times New Roman" w:hAnsi="Times New Roman"/>
          <w:b w:val="false"/>
          <w:i w:val="false"/>
          <w:color w:val="000000"/>
          <w:sz w:val="28"/>
        </w:rPr>
        <w:t>знать 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позволяющие предупредить возникновение опасных ситуаций в быту;</w:t>
      </w:r>
    </w:p>
    <w:p>
      <w:pPr>
        <w:spacing w:before="0" w:after="0" w:line="264"/>
        <w:ind w:firstLine="600"/>
        <w:jc w:val="both"/>
      </w:pPr>
      <w:r>
        <w:rPr>
          <w:rFonts w:ascii="Times New Roman" w:hAnsi="Times New Roman"/>
          <w:b w:val="false"/>
          <w:i w:val="false"/>
          <w:color w:val="000000"/>
          <w:sz w:val="28"/>
        </w:rPr>
        <w:t>распознавать ситуации криминального характера;</w:t>
      </w:r>
    </w:p>
    <w:p>
      <w:pPr>
        <w:spacing w:before="0" w:after="0" w:line="264"/>
        <w:ind w:firstLine="600"/>
        <w:jc w:val="both"/>
      </w:pPr>
      <w:r>
        <w:rPr>
          <w:rFonts w:ascii="Times New Roman" w:hAnsi="Times New Roman"/>
          <w:b w:val="false"/>
          <w:i w:val="false"/>
          <w:color w:val="000000"/>
          <w:sz w:val="28"/>
        </w:rPr>
        <w:t>знать о правилах вызова экстренных служб и ответственности за ложные сообщения;</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криминального характера;</w:t>
      </w:r>
    </w:p>
    <w:p>
      <w:pPr>
        <w:spacing w:before="0" w:after="0" w:line="264"/>
        <w:ind w:firstLine="600"/>
        <w:jc w:val="both"/>
      </w:pPr>
      <w:r>
        <w:rPr>
          <w:rFonts w:ascii="Times New Roman" w:hAnsi="Times New Roman"/>
          <w:b w:val="false"/>
          <w:i w:val="false"/>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классифицировать виды опасностей на транспорте (наземный, подземный, железнодорожный, водный, воздушный);</w:t>
      </w:r>
    </w:p>
    <w:p>
      <w:pPr>
        <w:spacing w:before="0" w:after="0" w:line="264"/>
        <w:ind w:firstLine="600"/>
        <w:jc w:val="both"/>
      </w:pPr>
      <w:r>
        <w:rPr>
          <w:rFonts w:ascii="Times New Roman" w:hAnsi="Times New Roman"/>
          <w:b w:val="false"/>
          <w:i w:val="false"/>
          <w:color w:val="000000"/>
          <w:sz w:val="28"/>
        </w:rPr>
        <w:t>соблюдать правила дорожного движения, установленные для пешехода, пассажира, водителя велосипеда и иных средств передвижения;</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характеризовать потенциальные источники опасности в общественных местах, в том числе техногенного происхождения;</w:t>
      </w:r>
    </w:p>
    <w:p>
      <w:pPr>
        <w:spacing w:before="0" w:after="0" w:line="264"/>
        <w:ind w:firstLine="600"/>
        <w:jc w:val="both"/>
      </w:pPr>
      <w:r>
        <w:rPr>
          <w:rFonts w:ascii="Times New Roman" w:hAnsi="Times New Roman"/>
          <w:b w:val="false"/>
          <w:i w:val="false"/>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в местах массового пребывания людей (в толпе);</w:t>
      </w:r>
    </w:p>
    <w:p>
      <w:pPr>
        <w:spacing w:before="0" w:after="0" w:line="264"/>
        <w:ind w:firstLine="600"/>
        <w:jc w:val="both"/>
      </w:pPr>
      <w:r>
        <w:rPr>
          <w:rFonts w:ascii="Times New Roman" w:hAnsi="Times New Roman"/>
          <w:b w:val="false"/>
          <w:i w:val="false"/>
          <w:color w:val="000000"/>
          <w:sz w:val="28"/>
        </w:rPr>
        <w:t>знать правила информирования экстренных служб;</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(потенциально опасных) вещей и предметов;</w:t>
      </w:r>
    </w:p>
    <w:p>
      <w:pPr>
        <w:spacing w:before="0" w:after="0" w:line="264"/>
        <w:ind w:firstLine="600"/>
        <w:jc w:val="both"/>
      </w:pPr>
      <w:r>
        <w:rPr>
          <w:rFonts w:ascii="Times New Roman" w:hAnsi="Times New Roman"/>
          <w:b w:val="false"/>
          <w:i w:val="false"/>
          <w:color w:val="000000"/>
          <w:sz w:val="28"/>
        </w:rPr>
        <w:t>эвакуироваться из общественных мест и зданий;</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пожара и происшествиях в общественных местах;</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криминогенного и антиобщественного характера.</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соблюдать правила безопасного поведения на природе;</w:t>
      </w:r>
    </w:p>
    <w:p>
      <w:pPr>
        <w:spacing w:before="0" w:after="0" w:line="264"/>
        <w:ind w:firstLine="600"/>
        <w:jc w:val="both"/>
      </w:pPr>
      <w:r>
        <w:rPr>
          <w:rFonts w:ascii="Times New Roman" w:hAnsi="Times New Roman"/>
          <w:b w:val="false"/>
          <w:i w:val="false"/>
          <w:color w:val="000000"/>
          <w:sz w:val="28"/>
        </w:rPr>
        <w:t>объяснять правила безопасного поведения на водоёмах в различное время года;</w:t>
      </w:r>
    </w:p>
    <w:p>
      <w:pPr>
        <w:spacing w:before="0" w:after="0" w:line="264"/>
        <w:ind w:firstLine="600"/>
        <w:jc w:val="both"/>
      </w:pPr>
      <w:r>
        <w:rPr>
          <w:rFonts w:ascii="Times New Roman" w:hAnsi="Times New Roman"/>
          <w:b w:val="false"/>
          <w:i w:val="false"/>
          <w:color w:val="000000"/>
          <w:sz w:val="28"/>
        </w:rPr>
        <w:t>характеризовать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pPr>
        <w:spacing w:before="0" w:after="0" w:line="264"/>
        <w:ind w:firstLine="600"/>
        <w:jc w:val="both"/>
      </w:pPr>
      <w:r>
        <w:rPr>
          <w:rFonts w:ascii="Times New Roman" w:hAnsi="Times New Roman"/>
          <w:b w:val="false"/>
          <w:i w:val="false"/>
          <w:color w:val="000000"/>
          <w:sz w:val="28"/>
        </w:rPr>
        <w:t>знать и применять способы подачи сигнала о помощи.</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раскрывать смысл понятий здоровья (физического и психического) и здорового образа жизни;</w:t>
      </w:r>
    </w:p>
    <w:p>
      <w:pPr>
        <w:spacing w:before="0" w:after="0" w:line="264"/>
        <w:ind w:firstLine="600"/>
        <w:jc w:val="both"/>
      </w:pPr>
      <w:r>
        <w:rPr>
          <w:rFonts w:ascii="Times New Roman" w:hAnsi="Times New Roman"/>
          <w:b w:val="false"/>
          <w:i w:val="false"/>
          <w:color w:val="000000"/>
          <w:sz w:val="28"/>
        </w:rPr>
        <w:t>характеризовать факторы, влияющие на здоровье человека;</w:t>
      </w:r>
    </w:p>
    <w:p>
      <w:pPr>
        <w:spacing w:before="0" w:after="0" w:line="264"/>
        <w:ind w:firstLine="600"/>
        <w:jc w:val="both"/>
      </w:pPr>
      <w:r>
        <w:rPr>
          <w:rFonts w:ascii="Times New Roman" w:hAnsi="Times New Roman"/>
          <w:b w:val="false"/>
          <w:i w:val="false"/>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вредным привычкам (табакокурение, алкоголизм, наркомания, игровая зависимость);</w:t>
      </w:r>
    </w:p>
    <w:p>
      <w:pPr>
        <w:spacing w:before="0" w:after="0" w:line="264"/>
        <w:ind w:firstLine="600"/>
        <w:jc w:val="both"/>
      </w:pPr>
      <w:r>
        <w:rPr>
          <w:rFonts w:ascii="Times New Roman" w:hAnsi="Times New Roman"/>
          <w:b w:val="false"/>
          <w:i w:val="false"/>
          <w:color w:val="000000"/>
          <w:sz w:val="28"/>
        </w:rPr>
        <w:t>приводить примеры мер защиты от инфекционных и неинфекционных заболеваний;</w:t>
      </w:r>
    </w:p>
    <w:p>
      <w:pPr>
        <w:spacing w:before="0" w:after="0" w:line="264"/>
        <w:ind w:firstLine="600"/>
        <w:jc w:val="both"/>
      </w:pPr>
      <w:r>
        <w:rPr>
          <w:rFonts w:ascii="Times New Roman" w:hAnsi="Times New Roman"/>
          <w:b w:val="false"/>
          <w:i w:val="false"/>
          <w:color w:val="000000"/>
          <w:sz w:val="28"/>
        </w:rPr>
        <w:t>безопасно действовать в случае возникновения чрезвычайных ситуаций биолого-социального происхождения (эпидемии, пандемии);</w:t>
      </w:r>
    </w:p>
    <w:p>
      <w:pPr>
        <w:spacing w:before="0" w:after="0" w:line="264"/>
        <w:ind w:firstLine="600"/>
        <w:jc w:val="both"/>
      </w:pPr>
      <w:r>
        <w:rPr>
          <w:rFonts w:ascii="Times New Roman" w:hAnsi="Times New Roman"/>
          <w:b w:val="false"/>
          <w:i w:val="false"/>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pPr>
        <w:spacing w:before="0" w:after="0" w:line="264"/>
        <w:ind w:firstLine="600"/>
        <w:jc w:val="both"/>
      </w:pPr>
      <w:r>
        <w:rPr>
          <w:rFonts w:ascii="Times New Roman" w:hAnsi="Times New Roman"/>
          <w:b w:val="false"/>
          <w:i w:val="false"/>
          <w:color w:val="000000"/>
          <w:sz w:val="28"/>
        </w:rPr>
        <w:t>оказывать первую помощь и самопомощь при неотложных состояниях.</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pPr>
        <w:spacing w:before="0" w:after="0" w:line="264"/>
        <w:ind w:firstLine="600"/>
        <w:jc w:val="both"/>
      </w:pPr>
      <w:r>
        <w:rPr>
          <w:rFonts w:ascii="Times New Roman" w:hAnsi="Times New Roman"/>
          <w:b w:val="false"/>
          <w:i w:val="false"/>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pPr>
        <w:spacing w:before="0" w:after="0" w:line="264"/>
        <w:ind w:firstLine="600"/>
        <w:jc w:val="both"/>
      </w:pPr>
      <w:r>
        <w:rPr>
          <w:rFonts w:ascii="Times New Roman" w:hAnsi="Times New Roman"/>
          <w:b w:val="false"/>
          <w:i w:val="false"/>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pPr>
        <w:spacing w:before="0" w:after="0" w:line="264"/>
        <w:ind w:firstLine="600"/>
        <w:jc w:val="both"/>
      </w:pPr>
      <w:r>
        <w:rPr>
          <w:rFonts w:ascii="Times New Roman" w:hAnsi="Times New Roman"/>
          <w:b w:val="false"/>
          <w:i w:val="false"/>
          <w:color w:val="000000"/>
          <w:sz w:val="28"/>
        </w:rPr>
        <w:t>распознавать опасности и соблюдать правила безопасного поведения в практике современных молодёжных увлечений.</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приводить примеры информационных и компьютерных угроз;</w:t>
      </w:r>
    </w:p>
    <w:p>
      <w:pPr>
        <w:spacing w:before="0" w:after="0" w:line="264"/>
        <w:ind w:firstLine="600"/>
        <w:jc w:val="both"/>
      </w:pPr>
      <w:r>
        <w:rPr>
          <w:rFonts w:ascii="Times New Roman" w:hAnsi="Times New Roman"/>
          <w:b w:val="false"/>
          <w:i w:val="false"/>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pPr>
        <w:spacing w:before="0" w:after="0" w:line="264"/>
        <w:ind w:firstLine="600"/>
        <w:jc w:val="both"/>
      </w:pPr>
      <w:r>
        <w:rPr>
          <w:rFonts w:ascii="Times New Roman" w:hAnsi="Times New Roman"/>
          <w:b w:val="false"/>
          <w:i w:val="false"/>
          <w:color w:val="000000"/>
          <w:sz w:val="28"/>
        </w:rPr>
        <w:t>владеть принципами безопасного использования Интернета;</w:t>
      </w:r>
    </w:p>
    <w:p>
      <w:pPr>
        <w:spacing w:before="0" w:after="0" w:line="264"/>
        <w:ind w:firstLine="600"/>
        <w:jc w:val="both"/>
      </w:pPr>
      <w:r>
        <w:rPr>
          <w:rFonts w:ascii="Times New Roman" w:hAnsi="Times New Roman"/>
          <w:b w:val="false"/>
          <w:i w:val="false"/>
          <w:color w:val="000000"/>
          <w:sz w:val="28"/>
        </w:rPr>
        <w:t>предупреждать возникновение сложных и опасных ситуаций;</w:t>
      </w:r>
    </w:p>
    <w:p>
      <w:pPr>
        <w:spacing w:before="0" w:after="0" w:line="264"/>
        <w:ind w:firstLine="600"/>
        <w:jc w:val="both"/>
      </w:pPr>
      <w:r>
        <w:rPr>
          <w:rFonts w:ascii="Times New Roman" w:hAnsi="Times New Roman"/>
          <w:b w:val="false"/>
          <w:i w:val="false"/>
          <w:color w:val="000000"/>
          <w:sz w:val="28"/>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pPr>
        <w:spacing w:before="0" w:after="0" w:line="264"/>
        <w:ind w:firstLine="600"/>
        <w:jc w:val="both"/>
      </w:pPr>
      <w:r>
        <w:rPr>
          <w:rFonts w:ascii="Times New Roman" w:hAnsi="Times New Roman"/>
          <w:b/>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объяснять понятия экстремизма, терроризма, их причины и последствия;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z w:val="28"/>
        </w:rPr>
        <w:t>объяснять организационные основы системы противодействия терроризму и экстремизму в Российской Федерации;</w:t>
      </w:r>
    </w:p>
    <w:p>
      <w:pPr>
        <w:spacing w:before="0" w:after="0" w:line="264"/>
        <w:ind w:firstLine="600"/>
        <w:jc w:val="both"/>
      </w:pPr>
      <w:r>
        <w:rPr>
          <w:rFonts w:ascii="Times New Roman" w:hAnsi="Times New Roman"/>
          <w:b w:val="false"/>
          <w:i w:val="false"/>
          <w:color w:val="000000"/>
          <w:sz w:val="28"/>
        </w:rPr>
        <w:t>распознавать ситуации угрозы террористического акта в доме, в общественном месте;</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(или опасных) вещей и предметов;</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Модуль № 2 «Безопасность в быту»:</w:t>
      </w:r>
    </w:p>
    <w:p>
      <w:pPr>
        <w:spacing w:before="0" w:after="0" w:line="264"/>
        <w:ind w:firstLine="600"/>
        <w:jc w:val="both"/>
      </w:pPr>
      <w:r>
        <w:rPr>
          <w:rFonts w:ascii="Times New Roman" w:hAnsi="Times New Roman"/>
          <w:b w:val="false"/>
          <w:i w:val="false"/>
          <w:color w:val="000000"/>
          <w:sz w:val="28"/>
        </w:rPr>
        <w:t>знать права, обязанности и ответственность граждан в области пожарной безопасности;</w:t>
      </w:r>
    </w:p>
    <w:p>
      <w:pPr>
        <w:spacing w:before="0" w:after="0" w:line="264"/>
        <w:ind w:firstLine="600"/>
        <w:jc w:val="both"/>
      </w:pPr>
      <w:r>
        <w:rPr>
          <w:rFonts w:ascii="Times New Roman" w:hAnsi="Times New Roman"/>
          <w:b w:val="false"/>
          <w:i w:val="false"/>
          <w:color w:val="000000"/>
          <w:sz w:val="28"/>
        </w:rPr>
        <w:t>знать о правилах вызова экстренных служб и ответственности за ложные сообщения;</w:t>
      </w:r>
    </w:p>
    <w:p>
      <w:pPr>
        <w:spacing w:before="0" w:after="0" w:line="264"/>
        <w:ind w:firstLine="600"/>
        <w:jc w:val="both"/>
      </w:pPr>
      <w:r>
        <w:rPr>
          <w:rFonts w:ascii="Times New Roman" w:hAnsi="Times New Roman"/>
          <w:b w:val="false"/>
          <w:i w:val="false"/>
          <w:color w:val="000000"/>
          <w:sz w:val="28"/>
        </w:rPr>
        <w:t>безопасно действовать при пожаре в жилых и общественных зданиях, в том числе правильно использовать первичные средства пожаротушения.</w:t>
      </w:r>
    </w:p>
    <w:p>
      <w:pPr>
        <w:spacing w:before="0" w:after="0" w:line="264"/>
        <w:ind w:firstLine="600"/>
        <w:jc w:val="both"/>
      </w:pPr>
      <w:r>
        <w:rPr>
          <w:rFonts w:ascii="Times New Roman" w:hAnsi="Times New Roman"/>
          <w:b/>
          <w:i w:val="false"/>
          <w:color w:val="000000"/>
          <w:sz w:val="28"/>
        </w:rPr>
        <w:t>Модуль № 3 «Безопасность на транспорте»:</w:t>
      </w:r>
    </w:p>
    <w:p>
      <w:pPr>
        <w:spacing w:before="0" w:after="0" w:line="264"/>
        <w:ind w:firstLine="600"/>
        <w:jc w:val="both"/>
      </w:pPr>
      <w:r>
        <w:rPr>
          <w:rFonts w:ascii="Times New Roman" w:hAnsi="Times New Roman"/>
          <w:b w:val="false"/>
          <w:i w:val="false"/>
          <w:color w:val="000000"/>
          <w:sz w:val="28"/>
        </w:rPr>
        <w:t>классифицировать виды опасностей на транспорте (наземный, подземный, железнодорожный, водный, воздушный);</w:t>
      </w:r>
    </w:p>
    <w:p>
      <w:pPr>
        <w:spacing w:before="0" w:after="0" w:line="264"/>
        <w:ind w:firstLine="600"/>
        <w:jc w:val="both"/>
      </w:pPr>
      <w:r>
        <w:rPr>
          <w:rFonts w:ascii="Times New Roman" w:hAnsi="Times New Roman"/>
          <w:b w:val="false"/>
          <w:i w:val="false"/>
          <w:color w:val="000000"/>
          <w:sz w:val="28"/>
        </w:rPr>
        <w:t>соблюдать правила дорожного движения, установленные для пешехода, пассажира, водителя велосипеда и иных средств передвижения;</w:t>
      </w:r>
    </w:p>
    <w:p>
      <w:pPr>
        <w:spacing w:before="0" w:after="0" w:line="264"/>
        <w:ind w:firstLine="600"/>
        <w:jc w:val="both"/>
      </w:pPr>
      <w:r>
        <w:rPr>
          <w:rFonts w:ascii="Times New Roman" w:hAnsi="Times New Roman"/>
          <w:b w:val="false"/>
          <w:i w:val="false"/>
          <w:color w:val="000000"/>
          <w:sz w:val="28"/>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pPr>
        <w:spacing w:before="0" w:after="0" w:line="264"/>
        <w:ind w:firstLine="600"/>
        <w:jc w:val="both"/>
      </w:pPr>
      <w:r>
        <w:rPr>
          <w:rFonts w:ascii="Times New Roman" w:hAnsi="Times New Roman"/>
          <w:b w:val="false"/>
          <w:i w:val="false"/>
          <w:color w:val="000000"/>
          <w:sz w:val="28"/>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pPr>
        <w:spacing w:before="0" w:after="0" w:line="264"/>
        <w:ind w:firstLine="600"/>
        <w:jc w:val="both"/>
      </w:pPr>
      <w:r>
        <w:rPr>
          <w:rFonts w:ascii="Times New Roman" w:hAnsi="Times New Roman"/>
          <w:b/>
          <w:i w:val="false"/>
          <w:color w:val="000000"/>
          <w:sz w:val="28"/>
        </w:rPr>
        <w:t>Модуль № 4 «Безопасность в общественных местах»:</w:t>
      </w:r>
    </w:p>
    <w:p>
      <w:pPr>
        <w:spacing w:before="0" w:after="0" w:line="264"/>
        <w:ind w:firstLine="600"/>
        <w:jc w:val="both"/>
      </w:pPr>
      <w:r>
        <w:rPr>
          <w:rFonts w:ascii="Times New Roman" w:hAnsi="Times New Roman"/>
          <w:b w:val="false"/>
          <w:i w:val="false"/>
          <w:color w:val="000000"/>
          <w:sz w:val="28"/>
        </w:rPr>
        <w:t>распознавать и характеризовать ситуации криминогенного и антиобщественного характера (кража, грабёж, мошенничество, хулиганство, ксенофобия);</w:t>
      </w:r>
    </w:p>
    <w:p>
      <w:pPr>
        <w:spacing w:before="0" w:after="0" w:line="264"/>
        <w:ind w:firstLine="600"/>
        <w:jc w:val="both"/>
      </w:pPr>
      <w:r>
        <w:rPr>
          <w:rFonts w:ascii="Times New Roman" w:hAnsi="Times New Roman"/>
          <w:b w:val="false"/>
          <w:i w:val="false"/>
          <w:color w:val="000000"/>
          <w:sz w:val="28"/>
        </w:rPr>
        <w:t>знать правила информирования экстренных служб;</w:t>
      </w:r>
    </w:p>
    <w:p>
      <w:pPr>
        <w:spacing w:before="0" w:after="0" w:line="264"/>
        <w:ind w:firstLine="600"/>
        <w:jc w:val="both"/>
      </w:pPr>
      <w:r>
        <w:rPr>
          <w:rFonts w:ascii="Times New Roman" w:hAnsi="Times New Roman"/>
          <w:b w:val="false"/>
          <w:i w:val="false"/>
          <w:color w:val="000000"/>
          <w:sz w:val="28"/>
        </w:rPr>
        <w:t>безопасно действовать при возникновении пожара и происшествиях в общественных местах;</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val="false"/>
          <w:i w:val="false"/>
          <w:color w:val="000000"/>
          <w:sz w:val="28"/>
        </w:rPr>
        <w:t>безопасно действовать в ситуациях криминогенного и антиобщественного характера.</w:t>
      </w:r>
    </w:p>
    <w:p>
      <w:pPr>
        <w:spacing w:before="0" w:after="0" w:line="264"/>
        <w:ind w:firstLine="600"/>
        <w:jc w:val="both"/>
      </w:pPr>
      <w:r>
        <w:rPr>
          <w:rFonts w:ascii="Times New Roman" w:hAnsi="Times New Roman"/>
          <w:b/>
          <w:i w:val="false"/>
          <w:color w:val="000000"/>
          <w:sz w:val="28"/>
        </w:rPr>
        <w:t>Модуль № 5 «Безопасность в природной среде»:</w:t>
      </w:r>
    </w:p>
    <w:p>
      <w:pPr>
        <w:spacing w:before="0" w:after="0" w:line="264"/>
        <w:ind w:firstLine="600"/>
        <w:jc w:val="both"/>
      </w:pPr>
      <w:r>
        <w:rPr>
          <w:rFonts w:ascii="Times New Roman" w:hAnsi="Times New Roman"/>
          <w:b w:val="false"/>
          <w:i w:val="false"/>
          <w:color w:val="000000"/>
          <w:sz w:val="28"/>
        </w:rPr>
        <w:t>раскрывать смысл понятия экологии, экологической культуры, значение экологии для устойчивого развития общества;</w:t>
      </w:r>
    </w:p>
    <w:p>
      <w:pPr>
        <w:spacing w:before="0" w:after="0" w:line="264"/>
        <w:ind w:firstLine="600"/>
        <w:jc w:val="both"/>
      </w:pPr>
      <w:r>
        <w:rPr>
          <w:rFonts w:ascii="Times New Roman" w:hAnsi="Times New Roman"/>
          <w:b w:val="false"/>
          <w:i w:val="false"/>
          <w:color w:val="000000"/>
          <w:sz w:val="28"/>
        </w:rPr>
        <w:t>помнить и выполнять правила безопасного поведения при неблагоприятной экологической обстановке;</w:t>
      </w:r>
    </w:p>
    <w:p>
      <w:pPr>
        <w:spacing w:before="0" w:after="0" w:line="264"/>
        <w:ind w:firstLine="600"/>
        <w:jc w:val="both"/>
      </w:pPr>
      <w:r>
        <w:rPr>
          <w:rFonts w:ascii="Times New Roman" w:hAnsi="Times New Roman"/>
          <w:b w:val="false"/>
          <w:i w:val="false"/>
          <w:color w:val="000000"/>
          <w:sz w:val="28"/>
        </w:rPr>
        <w:t>объяснять правила безопасного поведения на водоёмах в различное время года;</w:t>
      </w:r>
    </w:p>
    <w:p>
      <w:pPr>
        <w:spacing w:before="0" w:after="0" w:line="264"/>
        <w:ind w:firstLine="600"/>
        <w:jc w:val="both"/>
      </w:pPr>
      <w:r>
        <w:rPr>
          <w:rFonts w:ascii="Times New Roman" w:hAnsi="Times New Roman"/>
          <w:b w:val="false"/>
          <w:i w:val="false"/>
          <w:color w:val="000000"/>
          <w:sz w:val="28"/>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pPr>
        <w:spacing w:before="0" w:after="0" w:line="264"/>
        <w:ind w:firstLine="600"/>
        <w:jc w:val="both"/>
      </w:pPr>
      <w:r>
        <w:rPr>
          <w:rFonts w:ascii="Times New Roman" w:hAnsi="Times New Roman"/>
          <w:b w:val="false"/>
          <w:i w:val="false"/>
          <w:color w:val="000000"/>
          <w:sz w:val="28"/>
        </w:rPr>
        <w:t>характеризовать правила само- и взаимопомощи терпящим бедствие на воде;</w:t>
      </w:r>
    </w:p>
    <w:p>
      <w:pPr>
        <w:spacing w:before="0" w:after="0" w:line="264"/>
        <w:ind w:firstLine="600"/>
        <w:jc w:val="both"/>
      </w:pPr>
      <w:r>
        <w:rPr>
          <w:rFonts w:ascii="Times New Roman" w:hAnsi="Times New Roman"/>
          <w:b w:val="false"/>
          <w:i w:val="false"/>
          <w:color w:val="000000"/>
          <w:sz w:val="28"/>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pPr>
        <w:spacing w:before="0" w:after="0" w:line="264"/>
        <w:ind w:firstLine="600"/>
        <w:jc w:val="both"/>
      </w:pPr>
      <w:r>
        <w:rPr>
          <w:rFonts w:ascii="Times New Roman" w:hAnsi="Times New Roman"/>
          <w:b w:val="false"/>
          <w:i w:val="false"/>
          <w:color w:val="000000"/>
          <w:sz w:val="28"/>
        </w:rPr>
        <w:t>знать и применять способы подачи сигнала о помощи.</w:t>
      </w:r>
    </w:p>
    <w:p>
      <w:pPr>
        <w:spacing w:before="0" w:after="0" w:line="264"/>
        <w:ind w:firstLine="600"/>
        <w:jc w:val="both"/>
      </w:pPr>
      <w:r>
        <w:rPr>
          <w:rFonts w:ascii="Times New Roman" w:hAnsi="Times New Roman"/>
          <w:b/>
          <w:i w:val="false"/>
          <w:color w:val="000000"/>
          <w:sz w:val="28"/>
        </w:rPr>
        <w:t>Модуль № 6 «Здоровье и как его сохранить. Основы медицинских знаний»:</w:t>
      </w:r>
    </w:p>
    <w:p>
      <w:pPr>
        <w:spacing w:before="0" w:after="0" w:line="264"/>
        <w:ind w:firstLine="600"/>
        <w:jc w:val="both"/>
      </w:pPr>
      <w:r>
        <w:rPr>
          <w:rFonts w:ascii="Times New Roman" w:hAnsi="Times New Roman"/>
          <w:b w:val="false"/>
          <w:i w:val="false"/>
          <w:color w:val="000000"/>
          <w:sz w:val="28"/>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pPr>
        <w:spacing w:before="0" w:after="0" w:line="264"/>
        <w:ind w:firstLine="600"/>
        <w:jc w:val="both"/>
      </w:pPr>
      <w:r>
        <w:rPr>
          <w:rFonts w:ascii="Times New Roman" w:hAnsi="Times New Roman"/>
          <w:b w:val="false"/>
          <w:i w:val="false"/>
          <w:color w:val="000000"/>
          <w:sz w:val="28"/>
        </w:rPr>
        <w:t>оказывать первую помощь и самопомощь при неотложных состояниях.</w:t>
      </w:r>
    </w:p>
    <w:p>
      <w:pPr>
        <w:spacing w:before="0" w:after="0" w:line="264"/>
        <w:ind w:firstLine="600"/>
        <w:jc w:val="both"/>
      </w:pPr>
      <w:r>
        <w:rPr>
          <w:rFonts w:ascii="Times New Roman" w:hAnsi="Times New Roman"/>
          <w:b/>
          <w:i w:val="false"/>
          <w:color w:val="000000"/>
          <w:sz w:val="28"/>
        </w:rPr>
        <w:t>Модуль № 7 «Безопасность в социуме»:</w:t>
      </w:r>
    </w:p>
    <w:p>
      <w:pPr>
        <w:spacing w:before="0" w:after="0" w:line="264"/>
        <w:ind w:firstLine="600"/>
        <w:jc w:val="both"/>
      </w:pPr>
      <w:r>
        <w:rPr>
          <w:rFonts w:ascii="Times New Roman" w:hAnsi="Times New Roman"/>
          <w:b w:val="false"/>
          <w:i w:val="false"/>
          <w:color w:val="000000"/>
          <w:sz w:val="28"/>
        </w:rPr>
        <w:t>приводить примеры межличностного и группового конфликта;</w:t>
      </w:r>
    </w:p>
    <w:p>
      <w:pPr>
        <w:spacing w:before="0" w:after="0" w:line="264"/>
        <w:ind w:firstLine="600"/>
        <w:jc w:val="both"/>
      </w:pPr>
      <w:r>
        <w:rPr>
          <w:rFonts w:ascii="Times New Roman" w:hAnsi="Times New Roman"/>
          <w:b w:val="false"/>
          <w:i w:val="false"/>
          <w:color w:val="000000"/>
          <w:sz w:val="28"/>
        </w:rPr>
        <w:t>характеризовать способы избегания и разрешения конфликтных ситуаций;</w:t>
      </w:r>
    </w:p>
    <w:p>
      <w:pPr>
        <w:spacing w:before="0" w:after="0" w:line="264"/>
        <w:ind w:firstLine="600"/>
        <w:jc w:val="both"/>
      </w:pPr>
      <w:r>
        <w:rPr>
          <w:rFonts w:ascii="Times New Roman" w:hAnsi="Times New Roman"/>
          <w:b w:val="false"/>
          <w:i w:val="false"/>
          <w:color w:val="000000"/>
          <w:sz w:val="28"/>
        </w:rPr>
        <w:t>характеризовать опасные проявления конфликтов (в том числе насилие, буллинг (травля));</w:t>
      </w:r>
    </w:p>
    <w:p>
      <w:pPr>
        <w:spacing w:before="0" w:after="0" w:line="264"/>
        <w:ind w:firstLine="600"/>
        <w:jc w:val="both"/>
      </w:pPr>
      <w:r>
        <w:rPr>
          <w:rFonts w:ascii="Times New Roman" w:hAnsi="Times New Roman"/>
          <w:b w:val="false"/>
          <w:i w:val="false"/>
          <w:color w:val="000000"/>
          <w:sz w:val="28"/>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pPr>
        <w:spacing w:before="0" w:after="0" w:line="264"/>
        <w:ind w:firstLine="600"/>
        <w:jc w:val="both"/>
      </w:pPr>
      <w:r>
        <w:rPr>
          <w:rFonts w:ascii="Times New Roman" w:hAnsi="Times New Roman"/>
          <w:b w:val="false"/>
          <w:i w:val="false"/>
          <w:color w:val="000000"/>
          <w:sz w:val="28"/>
        </w:rPr>
        <w:t>соблюдать правила коммуникации с незнакомыми людьми (в том числе с подозрительными людьми, у которых могут иметься преступные намерения);</w:t>
      </w:r>
    </w:p>
    <w:p>
      <w:pPr>
        <w:spacing w:before="0" w:after="0" w:line="264"/>
        <w:ind w:firstLine="600"/>
        <w:jc w:val="both"/>
      </w:pPr>
      <w:r>
        <w:rPr>
          <w:rFonts w:ascii="Times New Roman" w:hAnsi="Times New Roman"/>
          <w:b w:val="false"/>
          <w:i w:val="false"/>
          <w:color w:val="000000"/>
          <w:sz w:val="28"/>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pPr>
        <w:spacing w:before="0" w:after="0" w:line="264"/>
        <w:ind w:firstLine="600"/>
        <w:jc w:val="both"/>
      </w:pPr>
      <w:r>
        <w:rPr>
          <w:rFonts w:ascii="Times New Roman" w:hAnsi="Times New Roman"/>
          <w:b w:val="false"/>
          <w:i w:val="false"/>
          <w:color w:val="000000"/>
          <w:sz w:val="28"/>
        </w:rPr>
        <w:t>распознавать опасности и соблюдать правила безопасного поведения в практике современных молодёжных увлечений;</w:t>
      </w:r>
    </w:p>
    <w:p>
      <w:pPr>
        <w:spacing w:before="0" w:after="0" w:line="264"/>
        <w:ind w:firstLine="600"/>
        <w:jc w:val="both"/>
      </w:pPr>
      <w:r>
        <w:rPr>
          <w:rFonts w:ascii="Times New Roman" w:hAnsi="Times New Roman"/>
          <w:b w:val="false"/>
          <w:i w:val="false"/>
          <w:color w:val="000000"/>
          <w:sz w:val="28"/>
        </w:rPr>
        <w:t>безопасно действовать при опасных проявлениях конфликта и при возможных манипуляциях.</w:t>
      </w:r>
    </w:p>
    <w:p>
      <w:pPr>
        <w:spacing w:before="0" w:after="0" w:line="264"/>
        <w:ind w:firstLine="600"/>
        <w:jc w:val="both"/>
      </w:pPr>
      <w:r>
        <w:rPr>
          <w:rFonts w:ascii="Times New Roman" w:hAnsi="Times New Roman"/>
          <w:b/>
          <w:i w:val="false"/>
          <w:color w:val="000000"/>
          <w:sz w:val="28"/>
        </w:rPr>
        <w:t>Модуль № 8 «Безопасность в информационном пространстве»:</w:t>
      </w:r>
    </w:p>
    <w:p>
      <w:pPr>
        <w:spacing w:before="0" w:after="0" w:line="264"/>
        <w:ind w:firstLine="600"/>
        <w:jc w:val="both"/>
      </w:pPr>
      <w:r>
        <w:rPr>
          <w:rFonts w:ascii="Times New Roman" w:hAnsi="Times New Roman"/>
          <w:b w:val="false"/>
          <w:i w:val="false"/>
          <w:color w:val="000000"/>
          <w:sz w:val="28"/>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pPr>
        <w:spacing w:before="0" w:after="0" w:line="264"/>
        <w:ind w:firstLine="600"/>
        <w:jc w:val="both"/>
      </w:pPr>
      <w:r>
        <w:rPr>
          <w:rFonts w:ascii="Times New Roman" w:hAnsi="Times New Roman"/>
          <w:b w:val="false"/>
          <w:i w:val="false"/>
          <w:color w:val="000000"/>
          <w:sz w:val="28"/>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pPr>
        <w:spacing w:before="0" w:after="0" w:line="264"/>
        <w:ind w:firstLine="600"/>
        <w:jc w:val="both"/>
      </w:pPr>
      <w:r>
        <w:rPr>
          <w:rFonts w:ascii="Times New Roman" w:hAnsi="Times New Roman"/>
          <w:b/>
          <w:i w:val="false"/>
          <w:color w:val="000000"/>
          <w:sz w:val="28"/>
        </w:rPr>
        <w:t>Модуль № 9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z w:val="28"/>
        </w:rPr>
        <w:t>объяснять понятия экстремизма, терроризма, их причины и последствия;</w:t>
      </w:r>
    </w:p>
    <w:p>
      <w:pPr>
        <w:spacing w:before="0" w:after="0" w:line="264"/>
        <w:ind w:firstLine="600"/>
        <w:jc w:val="both"/>
      </w:pPr>
      <w:r>
        <w:rPr>
          <w:rFonts w:ascii="Times New Roman" w:hAnsi="Times New Roman"/>
          <w:b w:val="false"/>
          <w:i w:val="false"/>
          <w:color w:val="000000"/>
          <w:sz w:val="28"/>
        </w:rPr>
        <w:t>сформировать негативное отношение к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z w:val="28"/>
        </w:rPr>
        <w:t>объяснять организационные основы системы противодействия терроризму и экстремизму в Российской Федерации;</w:t>
      </w:r>
    </w:p>
    <w:p>
      <w:pPr>
        <w:spacing w:before="0" w:after="0" w:line="264"/>
        <w:ind w:firstLine="600"/>
        <w:jc w:val="both"/>
      </w:pPr>
      <w:r>
        <w:rPr>
          <w:rFonts w:ascii="Times New Roman" w:hAnsi="Times New Roman"/>
          <w:b w:val="false"/>
          <w:i w:val="false"/>
          <w:color w:val="000000"/>
          <w:sz w:val="28"/>
        </w:rPr>
        <w:t>распознавать ситуации угрозы террористического акта в доме, в общественном месте;</w:t>
      </w:r>
    </w:p>
    <w:p>
      <w:pPr>
        <w:spacing w:before="0" w:after="0" w:line="264"/>
        <w:ind w:firstLine="600"/>
        <w:jc w:val="both"/>
      </w:pPr>
      <w:r>
        <w:rPr>
          <w:rFonts w:ascii="Times New Roman" w:hAnsi="Times New Roman"/>
          <w:b w:val="false"/>
          <w:i w:val="false"/>
          <w:color w:val="000000"/>
          <w:sz w:val="28"/>
        </w:rPr>
        <w:t>безопасно действовать при обнаружении в общественных местах бесхозных (или опасных) вещей и предметов;</w:t>
      </w:r>
    </w:p>
    <w:p>
      <w:pPr>
        <w:spacing w:before="0" w:after="0" w:line="264"/>
        <w:ind w:firstLine="600"/>
        <w:jc w:val="both"/>
      </w:pPr>
      <w:r>
        <w:rPr>
          <w:rFonts w:ascii="Times New Roman" w:hAnsi="Times New Roman"/>
          <w:b w:val="false"/>
          <w:i w:val="false"/>
          <w:color w:val="000000"/>
          <w:sz w:val="28"/>
        </w:rPr>
        <w:t>безопасно действовать в условиях совершения террористического акта, в том числе при захвате и освобождении заложников.</w:t>
      </w:r>
    </w:p>
    <w:p>
      <w:pPr>
        <w:spacing w:before="0" w:after="0" w:line="264"/>
        <w:ind w:firstLine="600"/>
        <w:jc w:val="both"/>
      </w:pPr>
      <w:r>
        <w:rPr>
          <w:rFonts w:ascii="Times New Roman" w:hAnsi="Times New Roman"/>
          <w:b/>
          <w:i w:val="false"/>
          <w:color w:val="000000"/>
          <w:sz w:val="28"/>
        </w:rPr>
        <w:t>Модуль № 10 «Взаимодействие личности, общества и государства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z w:val="28"/>
        </w:rPr>
        <w:t>характеризовать роль человека, общества и государства при обеспечении безопасности жизни и здоровья населения в Российской Федерации;</w:t>
      </w:r>
    </w:p>
    <w:p>
      <w:pPr>
        <w:spacing w:before="0" w:after="0" w:line="264"/>
        <w:ind w:firstLine="600"/>
        <w:jc w:val="both"/>
      </w:pPr>
      <w:r>
        <w:rPr>
          <w:rFonts w:ascii="Times New Roman" w:hAnsi="Times New Roman"/>
          <w:b w:val="false"/>
          <w:i w:val="false"/>
          <w:color w:val="000000"/>
          <w:sz w:val="28"/>
        </w:rPr>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pPr>
        <w:spacing w:before="0" w:after="0" w:line="264"/>
        <w:ind w:firstLine="600"/>
        <w:jc w:val="both"/>
      </w:pPr>
      <w:r>
        <w:rPr>
          <w:rFonts w:ascii="Times New Roman" w:hAnsi="Times New Roman"/>
          <w:b w:val="false"/>
          <w:i w:val="false"/>
          <w:color w:val="000000"/>
          <w:sz w:val="28"/>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pPr>
        <w:spacing w:before="0" w:after="0" w:line="264"/>
        <w:ind w:firstLine="600"/>
        <w:jc w:val="both"/>
      </w:pPr>
      <w:r>
        <w:rPr>
          <w:rFonts w:ascii="Times New Roman" w:hAnsi="Times New Roman"/>
          <w:b w:val="false"/>
          <w:i w:val="false"/>
          <w:color w:val="000000"/>
          <w:sz w:val="28"/>
        </w:rPr>
        <w:t>объяснять правила оповещения и эвакуации населения в условиях чрезвычайных ситуаций;</w:t>
      </w:r>
    </w:p>
    <w:p>
      <w:pPr>
        <w:spacing w:before="0" w:after="0" w:line="264"/>
        <w:ind w:firstLine="600"/>
        <w:jc w:val="both"/>
      </w:pPr>
      <w:r>
        <w:rPr>
          <w:rFonts w:ascii="Times New Roman" w:hAnsi="Times New Roman"/>
          <w:b w:val="false"/>
          <w:i w:val="false"/>
          <w:color w:val="000000"/>
          <w:sz w:val="28"/>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pPr>
        <w:spacing w:before="0" w:after="0" w:line="264"/>
        <w:ind w:firstLine="600"/>
        <w:jc w:val="both"/>
      </w:pPr>
      <w:r>
        <w:rPr>
          <w:rFonts w:ascii="Times New Roman" w:hAnsi="Times New Roman"/>
          <w:b w:val="false"/>
          <w:i w:val="false"/>
          <w:color w:val="000000"/>
          <w:sz w:val="28"/>
        </w:rPr>
        <w:t>владеть правилами безопасного поведения и безопасно действовать в различных ситуациях;</w:t>
      </w:r>
    </w:p>
    <w:p>
      <w:pPr>
        <w:spacing w:before="0" w:after="0" w:line="264"/>
        <w:ind w:firstLine="600"/>
        <w:jc w:val="both"/>
      </w:pPr>
      <w:r>
        <w:rPr>
          <w:rFonts w:ascii="Times New Roman" w:hAnsi="Times New Roman"/>
          <w:b w:val="false"/>
          <w:i w:val="false"/>
          <w:color w:val="000000"/>
          <w:sz w:val="28"/>
        </w:rPr>
        <w:t>владеть способами антикоррупционного поведения с учётом возрастных обязанностей;</w:t>
      </w:r>
    </w:p>
    <w:p>
      <w:pPr>
        <w:spacing w:before="0" w:after="0" w:line="264"/>
        <w:ind w:firstLine="600"/>
        <w:jc w:val="both"/>
      </w:pPr>
      <w:r>
        <w:rPr>
          <w:rFonts w:ascii="Times New Roman" w:hAnsi="Times New Roman"/>
          <w:b w:val="false"/>
          <w:i w:val="false"/>
          <w:color w:val="000000"/>
          <w:sz w:val="28"/>
        </w:rPr>
        <w:t>информировать население и соответствующие органы о возникновении опасных ситуаций.</w:t>
      </w:r>
    </w:p>
    <w:bookmarkStart w:name="block-7700281" w:id="11"/>
    <w:p>
      <w:pPr>
        <w:sectPr>
          <w:pgSz w:w="11906" w:h="16383" w:orient="portrait"/>
        </w:sectPr>
      </w:pPr>
    </w:p>
    <w:bookmarkEnd w:id="11"/>
    <w:bookmarkEnd w:id="10"/>
    <w:bookmarkStart w:name="block-7700282"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27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"Культура безопасности жизнедеятельности в современном обществе"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https://m.edsoo.ru/7f419506</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"Здоровье и как его сохранить. Основы медицинских знаний"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https://m.edsoo.ru/7f419506</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https://m.edsoo.ru/7f419506</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https://m.edsoo.ru/7f419506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0"/>
        <w:gridCol w:w="2560"/>
        <w:gridCol w:w="1428"/>
        <w:gridCol w:w="2466"/>
        <w:gridCol w:w="2588"/>
        <w:gridCol w:w="3872"/>
      </w:tblGrid>
      <w:tr>
        <w:trPr>
          <w:trHeight w:val="300" w:hRule="atLeast"/>
          <w:trHeight w:val="144" w:hRule="atLeast"/>
        </w:trPr>
        <w:tc>
          <w:tcPr>
            <w:tcW w:w="47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быту"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на транспорте"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общественных местах"</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https://m.edsoo.ru/7f41b590</w:t>
              </w:r>
            </w:hyperlink>
          </w:p>
        </w:tc>
      </w:tr>
      <w:tr>
        <w:trPr>
          <w:trHeight w:val="94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природной среде"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https://m.edsoo.ru/7f41b590</w:t>
              </w:r>
            </w:hyperlink>
          </w:p>
        </w:tc>
      </w:tr>
      <w:tr>
        <w:trPr>
          <w:trHeight w:val="163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"Здоровье и как его сохранить. Основы медицинских знаний"</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https://m.edsoo.ru/7f41b590</w:t>
              </w:r>
            </w:hyperlink>
          </w:p>
        </w:tc>
      </w:tr>
      <w:tr>
        <w:trPr>
          <w:trHeight w:val="82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социуме"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"Безопасность в информационном пространстве"</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https://m.edsoo.ru/7f41b590</w:t>
              </w:r>
            </w:hyperlink>
          </w:p>
        </w:tc>
      </w:tr>
      <w:tr>
        <w:trPr>
          <w:trHeight w:val="109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"Основы противодействия экстремизму и терроризму"</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https://m.edsoo.ru/7f41b590</w:t>
              </w:r>
            </w:hyperlink>
          </w:p>
        </w:tc>
      </w:tr>
      <w:tr>
        <w:trPr>
          <w:trHeight w:val="2445" w:hRule="atLeast"/>
          <w:trHeight w:val="144" w:hRule="atLeast"/>
        </w:trPr>
        <w:tc>
          <w:tcPr>
            <w:tcW w:w="47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Модуль "Взаимодействие личности, общества и государства в обеспечении безопасности жизни и здоровья населения"</w:t>
            </w:r>
          </w:p>
        </w:tc>
        <w:tc>
          <w:tcPr>
            <w:tcW w:w="9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1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https://m.edsoo.ru/7f41b590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7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2710" w:type="dxa"/>
            <w:tcBorders/>
            <w:tcMar>
              <w:top w:w="50" w:type="dxa"/>
              <w:left w:w="100" w:type="dxa"/>
            </w:tcMar>
            <w:vAlign w:val="center"/>
          </w:tcPr>
          <w:p>
            <w:pPr>
              <w:jc w:val="left"/>
            </w:pPr>
          </w:p>
        </w:tc>
      </w:tr>
    </w:tbl>
    <w:p>
      <w:pPr>
        <w:sectPr>
          <w:pgSz w:w="16383" w:h="11906" w:orient="landscape"/>
        </w:sectPr>
      </w:pPr>
    </w:p>
    <w:bookmarkStart w:name="block-7700282" w:id="13"/>
    <w:p>
      <w:pPr>
        <w:sectPr>
          <w:pgSz w:w="16383" w:h="11906" w:orient="landscape"/>
        </w:sectPr>
      </w:pPr>
    </w:p>
    <w:bookmarkEnd w:id="13"/>
    <w:bookmarkEnd w:id="12"/>
    <w:bookmarkStart w:name="block-7700283"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Цель и основные понятия предмета ОБЖ</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https://m.edsoo.ru/f5eac5d4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поведения в опасных и чрезвычайных ситуациях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https://m.edsoo.ru/f5eac746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быту. Предупреждение бытовых отравлений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https://m.edsoo.ru/f5eac8c2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бытовых травм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https://m.edsoo.ru/f5eacc82</w:t>
              </w:r>
            </w:hyperlink>
          </w:p>
        </w:tc>
      </w:tr>
      <w:tr>
        <w:trPr>
          <w:trHeight w:val="17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Безопасная эксплуатация бытовых приборов и мест общего пользования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https://m.edsoo.ru/f5eacdf4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ситуаций криминального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авариях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https://m.edsoo.ru/f5ead51a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https://m.edsoo.ru/f5eacf84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дорожного 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https://m.edsoo.ru/f5ead68c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пешехода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https://m.edsoo.ru/f5eaefa0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https://m.edsoo.ru/f5eaf946</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опасности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https://m.edsoo.ru/f5eb038c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возникновении массовых беспорядков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https://m.edsoo.ru/f5eb06f2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https://m.edsoo.ru/f5eb0a76</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природе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https://m.edsoo.ru/f5eb0d96</w:t>
              </w:r>
            </w:hyperlink>
          </w:p>
        </w:tc>
      </w:tr>
      <w:tr>
        <w:trPr>
          <w:trHeight w:val="17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https://m.edsoo.ru/f5eb14e4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https://m.edsoo.ru/f5eb1da4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представления о здоровье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https://m.edsoo.ru/f5eb279a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https://m.edsoo.ru/f5eb2c0e</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Предупреждение и защита от неинфекционных заболеваний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https://m.edsoo.ru/f5eb2d94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https://m.edsoo.ru/f5eb3384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https://m.edsoo.ru/f5eacc82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https://m.edsoo.ru/f5eb37ee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https://m.edsoo.ru/f5eb3ca8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https://m.edsoo.ru/f5eb3f82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и современные увлечения молодёжи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https://m.edsoo.ru/f5eb4568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Общие принципы безопасности в цифровой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https://m.edsoo.ru/f5eb46da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правила цифрового поведения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https://m.edsoo.ru/f5eb4842</w:t>
              </w:r>
            </w:hyperlink>
          </w:p>
        </w:tc>
      </w:tr>
      <w:tr>
        <w:trPr>
          <w:trHeight w:val="22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Общественно-государственная система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https://m.edsoo.ru/f5eb6192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быту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https://m.edsoo.ru/f5eaf78e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водителя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https://m.edsoo.ru/f5eaf946</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дорожно-транспортных происшествиях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https://m.edsoo.ru/f5eafef0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пассажиров на различных видах транспорта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https://m.edsoo.ru/f5eafd42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чрезвычайных ситуациях на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https://m.edsoo.ru/f5eb0210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https://m.edsoo.ru/f5eb0c10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в ситуациях криминогенного и антиобщественного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https://m.edsoo.ru/f5eb0c10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автономном существовании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https://m.edsoo.ru/f5eb14e4</w:t>
              </w:r>
            </w:hyperlink>
          </w:p>
        </w:tc>
      </w:tr>
      <w:tr>
        <w:trPr>
          <w:trHeight w:val="10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в природной среде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https://m.edsoo.ru/f5eb0efe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горах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https://m.edsoo.ru/f5eb1ac0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водоёмах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https://m.edsoo.ru/f5eb1da4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наводнения, цунами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https://m.edsoo.ru/f5eb209c</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урагане, буре, смерче, грозе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https://m.edsoo.ru/f5eb222c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землетрясения, извержения вулкана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https://m.edsoo.ru/f5eb23a8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и её значение для устойчивого развития общества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Психическое здоровье и психологическое благополучие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https://m.edsoo.ru/f5eb3078</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https://m.edsoo.ru/f5eb350a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самопомощь при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https://m.edsoo.ru/f5eb367c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Общение — основа социального взаимодействия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https://m.edsoo.ru/f5eb3ca8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способы избегания и разрешения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https://m.edsoo.ru/f5eb425c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Манипуляция и способы противостоять 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https://m.edsoo.ru/f5eb40ea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и современные увлечения молодёжи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https://m.edsoo.ru/f5eb4568</w:t>
              </w:r>
            </w:hyperlink>
          </w:p>
        </w:tc>
      </w:tr>
      <w:tr>
        <w:trPr>
          <w:trHeight w:val="11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Опасные программы и явления цифровой среды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https://m.edsoo.ru/f5eb4842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правила цифрового поведения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https://m.edsoo.ru/f5eb46da</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Деструктивные течения в Интернете и защита от них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https://m.edsoo.ru/f5eb4d4c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Общественно-государственная система противодействия экстремизму и терроризму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угрозе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Безопасные действия при совершении теракта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личности, общества и государства в предупреждении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https://m.edsoo.ru/f5eb6192</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личности, общества и государства в предупреждении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предупреждению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https://m.edsoo.ru/f5eb644e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Мероприятия по предупреждению и ликвидации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https://m.edsoo.ru/f5eb65c0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700283" w:id="15"/>
    <w:p>
      <w:pPr>
        <w:sectPr>
          <w:pgSz w:w="16383" w:h="11906" w:orient="landscape"/>
        </w:sectPr>
      </w:pPr>
    </w:p>
    <w:bookmarkEnd w:id="15"/>
    <w:bookmarkEnd w:id="14"/>
    <w:bookmarkStart w:name="block-7700286"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bookmarkStart w:name="adb1d9d1-cf33-4708-ba95-e123daeb3e97" w:id="17"/>
      <w:r>
        <w:rPr>
          <w:rFonts w:ascii="Times New Roman" w:hAnsi="Times New Roman"/>
          <w:b w:val="false"/>
          <w:i w:val="false"/>
          <w:color w:val="000000"/>
          <w:sz w:val="28"/>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7"/>
      <w:r>
        <w:rPr>
          <w:sz w:val="28"/>
        </w:rPr>
        <w:br/>
      </w:r>
      <w:bookmarkStart w:name="adb1d9d1-cf33-4708-ba95-e123daeb3e97" w:id="18"/>
      <w:r>
        <w:rPr>
          <w:rFonts w:ascii="Times New Roman" w:hAnsi="Times New Roman"/>
          <w:b w:val="false"/>
          <w:i w:val="false"/>
          <w:color w:val="000000"/>
          <w:sz w:val="28"/>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18"/>
      <w:r>
        <w:rPr>
          <w:sz w:val="28"/>
        </w:rPr>
        <w:br/>
      </w:r>
      <w:bookmarkStart w:name="adb1d9d1-cf33-4708-ba95-e123daeb3e97" w:id="19"/>
      <w:r>
        <w:rPr>
          <w:rFonts w:ascii="Times New Roman" w:hAnsi="Times New Roman"/>
          <w:b w:val="false"/>
          <w:i w:val="false"/>
          <w:color w:val="000000"/>
          <w:sz w:val="28"/>
        </w:rPr>
        <w:t xml:space="preserve">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9"/>
      <w:r>
        <w:rPr>
          <w:sz w:val="28"/>
        </w:rPr>
        <w:br/>
      </w:r>
      <w:bookmarkStart w:name="adb1d9d1-cf33-4708-ba95-e123daeb3e97" w:id="20"/>
      <w:r>
        <w:rPr>
          <w:rFonts w:ascii="Times New Roman" w:hAnsi="Times New Roman"/>
          <w:b w:val="false"/>
          <w:i w:val="false"/>
          <w:color w:val="000000"/>
          <w:sz w:val="28"/>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Издательский центр «ВЕНТАНА-ГРАФ»; Акционерное общество «Издательство «Просвещение»</w:t>
      </w:r>
      <w:bookmarkEnd w:id="20"/>
      <w:r>
        <w:rPr>
          <w:sz w:val="28"/>
        </w:rPr>
        <w:br/>
      </w:r>
      <w:bookmarkStart w:name="adb1d9d1-cf33-4708-ba95-e123daeb3e97" w:id="21"/>
      <w:bookmarkEnd w:id="21"/>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74e04b93-2cd1-4981-bcb4-8787512a45d0" w:id="22"/>
      <w:r>
        <w:rPr>
          <w:rFonts w:ascii="Times New Roman" w:hAnsi="Times New Roman"/>
          <w:b w:val="false"/>
          <w:i w:val="false"/>
          <w:color w:val="000000"/>
          <w:sz w:val="28"/>
        </w:rPr>
        <w:t>Виноградова Н. Ф., Смирнов Д. В., Таранин А. Б. Основы</w:t>
      </w:r>
      <w:bookmarkEnd w:id="22"/>
      <w:r>
        <w:rPr>
          <w:sz w:val="28"/>
        </w:rPr>
        <w:br/>
      </w:r>
      <w:r>
        <w:rPr>
          <w:sz w:val="28"/>
        </w:rPr>
        <w:br/>
      </w:r>
      <w:bookmarkStart w:name="74e04b93-2cd1-4981-bcb4-8787512a45d0" w:id="23"/>
      <w:r>
        <w:rPr>
          <w:rFonts w:ascii="Times New Roman" w:hAnsi="Times New Roman"/>
          <w:b w:val="false"/>
          <w:i w:val="false"/>
          <w:color w:val="000000"/>
          <w:sz w:val="28"/>
        </w:rPr>
        <w:t xml:space="preserve"> безопасности жизнедеятельности. 5—7 классы: рабочая про-</w:t>
      </w:r>
      <w:bookmarkEnd w:id="23"/>
      <w:r>
        <w:rPr>
          <w:sz w:val="28"/>
        </w:rPr>
        <w:br/>
      </w:r>
      <w:bookmarkStart w:name="74e04b93-2cd1-4981-bcb4-8787512a45d0" w:id="24"/>
      <w:r>
        <w:rPr>
          <w:rFonts w:ascii="Times New Roman" w:hAnsi="Times New Roman"/>
          <w:b w:val="false"/>
          <w:i w:val="false"/>
          <w:color w:val="000000"/>
          <w:sz w:val="28"/>
        </w:rPr>
        <w:t xml:space="preserve"> грамма. — М.: Вентана-Граф.</w:t>
      </w:r>
      <w:bookmarkEnd w:id="24"/>
      <w:r>
        <w:rPr>
          <w:sz w:val="28"/>
        </w:rPr>
        <w:br/>
      </w:r>
      <w:r>
        <w:rPr>
          <w:sz w:val="28"/>
        </w:rPr>
        <w:br/>
      </w:r>
      <w:bookmarkStart w:name="74e04b93-2cd1-4981-bcb4-8787512a45d0" w:id="25"/>
      <w:r>
        <w:rPr>
          <w:rFonts w:ascii="Times New Roman" w:hAnsi="Times New Roman"/>
          <w:b w:val="false"/>
          <w:i w:val="false"/>
          <w:color w:val="000000"/>
          <w:sz w:val="28"/>
        </w:rPr>
        <w:t xml:space="preserve"> Виноградова Н. Ф., Смирнов Д. В. Основы безопасности</w:t>
      </w:r>
      <w:bookmarkEnd w:id="25"/>
      <w:r>
        <w:rPr>
          <w:sz w:val="28"/>
        </w:rPr>
        <w:br/>
      </w:r>
      <w:bookmarkStart w:name="74e04b93-2cd1-4981-bcb4-8787512a45d0" w:id="26"/>
      <w:r>
        <w:rPr>
          <w:rFonts w:ascii="Times New Roman" w:hAnsi="Times New Roman"/>
          <w:b w:val="false"/>
          <w:i w:val="false"/>
          <w:color w:val="000000"/>
          <w:sz w:val="28"/>
        </w:rPr>
        <w:t xml:space="preserve"> жизнедеятельности. 8—9 классы: рабочая программа. — М.:</w:t>
      </w:r>
      <w:bookmarkEnd w:id="26"/>
      <w:r>
        <w:rPr>
          <w:sz w:val="28"/>
        </w:rPr>
        <w:br/>
      </w:r>
      <w:bookmarkStart w:name="74e04b93-2cd1-4981-bcb4-8787512a45d0" w:id="27"/>
      <w:r>
        <w:rPr>
          <w:rFonts w:ascii="Times New Roman" w:hAnsi="Times New Roman"/>
          <w:b w:val="false"/>
          <w:i w:val="false"/>
          <w:color w:val="000000"/>
          <w:sz w:val="28"/>
        </w:rPr>
        <w:t xml:space="preserve"> Вентана-Граф.</w:t>
      </w:r>
      <w:bookmarkEnd w:id="27"/>
      <w:r>
        <w:rPr>
          <w:sz w:val="28"/>
        </w:rPr>
        <w:br/>
      </w:r>
      <w:r>
        <w:rPr>
          <w:sz w:val="28"/>
        </w:rPr>
        <w:br/>
      </w:r>
      <w:bookmarkStart w:name="74e04b93-2cd1-4981-bcb4-8787512a45d0" w:id="28"/>
      <w:r>
        <w:rPr>
          <w:rFonts w:ascii="Times New Roman" w:hAnsi="Times New Roman"/>
          <w:b w:val="false"/>
          <w:i w:val="false"/>
          <w:color w:val="000000"/>
          <w:sz w:val="28"/>
        </w:rPr>
        <w:t xml:space="preserve"> Виноградова Н. Ф. Основы безопасности жизнедеятельно-</w:t>
      </w:r>
      <w:bookmarkEnd w:id="28"/>
      <w:r>
        <w:rPr>
          <w:sz w:val="28"/>
        </w:rPr>
        <w:br/>
      </w:r>
      <w:bookmarkStart w:name="74e04b93-2cd1-4981-bcb4-8787512a45d0" w:id="29"/>
      <w:r>
        <w:rPr>
          <w:rFonts w:ascii="Times New Roman" w:hAnsi="Times New Roman"/>
          <w:b w:val="false"/>
          <w:i w:val="false"/>
          <w:color w:val="000000"/>
          <w:sz w:val="28"/>
        </w:rPr>
        <w:t xml:space="preserve"> сти. 5—7 классы: методическое пособие. — М.: Вентана-Граф.</w:t>
      </w:r>
      <w:bookmarkEnd w:id="29"/>
      <w:r>
        <w:rPr>
          <w:sz w:val="28"/>
        </w:rPr>
        <w:br/>
      </w:r>
      <w:r>
        <w:rPr>
          <w:sz w:val="28"/>
        </w:rPr>
        <w:br/>
      </w:r>
      <w:bookmarkStart w:name="74e04b93-2cd1-4981-bcb4-8787512a45d0" w:id="30"/>
      <w:r>
        <w:rPr>
          <w:rFonts w:ascii="Times New Roman" w:hAnsi="Times New Roman"/>
          <w:b w:val="false"/>
          <w:i w:val="false"/>
          <w:color w:val="000000"/>
          <w:sz w:val="28"/>
        </w:rPr>
        <w:t xml:space="preserve"> Виноградова Н. Ф., Смирнов Д. В. Основы безопасности</w:t>
      </w:r>
      <w:bookmarkEnd w:id="30"/>
      <w:r>
        <w:rPr>
          <w:sz w:val="28"/>
        </w:rPr>
        <w:br/>
      </w:r>
      <w:bookmarkStart w:name="74e04b93-2cd1-4981-bcb4-8787512a45d0" w:id="31"/>
      <w:r>
        <w:rPr>
          <w:rFonts w:ascii="Times New Roman" w:hAnsi="Times New Roman"/>
          <w:b w:val="false"/>
          <w:i w:val="false"/>
          <w:color w:val="000000"/>
          <w:sz w:val="28"/>
        </w:rPr>
        <w:t xml:space="preserve"> жизнедеятельности. 8—9 классы: методическое пособие. —</w:t>
      </w:r>
      <w:bookmarkEnd w:id="31"/>
      <w:r>
        <w:rPr>
          <w:sz w:val="28"/>
        </w:rPr>
        <w:br/>
      </w:r>
      <w:bookmarkStart w:name="74e04b93-2cd1-4981-bcb4-8787512a45d0" w:id="32"/>
      <w:r>
        <w:rPr>
          <w:rFonts w:ascii="Times New Roman" w:hAnsi="Times New Roman"/>
          <w:b w:val="false"/>
          <w:i w:val="false"/>
          <w:color w:val="000000"/>
          <w:sz w:val="28"/>
        </w:rPr>
        <w:t xml:space="preserve"> М.: Вентана-Граф.</w:t>
      </w:r>
      <w:bookmarkEnd w:id="32"/>
      <w:r>
        <w:rPr>
          <w:sz w:val="28"/>
        </w:rPr>
        <w:br/>
      </w:r>
      <w:bookmarkStart w:name="74e04b93-2cd1-4981-bcb4-8787512a45d0" w:id="33"/>
      <w:bookmarkEnd w:id="33"/>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db1b891-46b6-424a-ab63-7fb5c2284dca" w:id="34"/>
      <w:r>
        <w:rPr>
          <w:rFonts w:ascii="Times New Roman" w:hAnsi="Times New Roman"/>
          <w:b w:val="false"/>
          <w:i w:val="false"/>
          <w:color w:val="000000"/>
          <w:sz w:val="28"/>
        </w:rPr>
        <w:t>http://kuhta.clan.su Журнал «Основы безопасности жизнедеятельности»</w:t>
      </w:r>
      <w:bookmarkEnd w:id="34"/>
      <w:r>
        <w:rPr>
          <w:sz w:val="28"/>
        </w:rPr>
        <w:br/>
      </w:r>
      <w:r>
        <w:rPr>
          <w:sz w:val="28"/>
        </w:rPr>
        <w:br/>
      </w:r>
      <w:bookmarkStart w:name="4db1b891-46b6-424a-ab63-7fb5c2284dca" w:id="35"/>
      <w:r>
        <w:rPr>
          <w:rFonts w:ascii="Times New Roman" w:hAnsi="Times New Roman"/>
          <w:b w:val="false"/>
          <w:i w:val="false"/>
          <w:color w:val="000000"/>
          <w:sz w:val="28"/>
        </w:rPr>
        <w:t xml:space="preserve"> http://www.school-obz.org Основы безопасности жизнедеятельности. Сайт Баграмян Э.</w:t>
      </w:r>
      <w:bookmarkEnd w:id="35"/>
      <w:r>
        <w:rPr>
          <w:sz w:val="28"/>
        </w:rPr>
        <w:br/>
      </w:r>
      <w:r>
        <w:rPr>
          <w:sz w:val="28"/>
        </w:rPr>
        <w:br/>
      </w:r>
      <w:bookmarkStart w:name="4db1b891-46b6-424a-ab63-7fb5c2284dca" w:id="36"/>
      <w:r>
        <w:rPr>
          <w:rFonts w:ascii="Times New Roman" w:hAnsi="Times New Roman"/>
          <w:b w:val="false"/>
          <w:i w:val="false"/>
          <w:color w:val="000000"/>
          <w:sz w:val="28"/>
        </w:rPr>
        <w:t xml:space="preserve"> http://theobg.by.ru/index.htm Нормативные документы, методические материалы по ОБЖ. Сайт Разумова В.Н.</w:t>
      </w:r>
      <w:bookmarkEnd w:id="36"/>
      <w:r>
        <w:rPr>
          <w:sz w:val="28"/>
        </w:rPr>
        <w:br/>
      </w:r>
      <w:r>
        <w:rPr>
          <w:sz w:val="28"/>
        </w:rPr>
        <w:br/>
      </w:r>
      <w:bookmarkStart w:name="4db1b891-46b6-424a-ab63-7fb5c2284dca" w:id="37"/>
      <w:r>
        <w:rPr>
          <w:rFonts w:ascii="Times New Roman" w:hAnsi="Times New Roman"/>
          <w:b w:val="false"/>
          <w:i w:val="false"/>
          <w:color w:val="000000"/>
          <w:sz w:val="28"/>
        </w:rPr>
        <w:t xml:space="preserve"> http://informic.narod.ru/obg.html Основы безопасности жизнедеятельности</w:t>
      </w:r>
      <w:bookmarkEnd w:id="37"/>
      <w:r>
        <w:rPr>
          <w:sz w:val="28"/>
        </w:rPr>
        <w:br/>
      </w:r>
      <w:r>
        <w:rPr>
          <w:sz w:val="28"/>
        </w:rPr>
        <w:br/>
      </w:r>
      <w:bookmarkStart w:name="4db1b891-46b6-424a-ab63-7fb5c2284dca" w:id="38"/>
      <w:r>
        <w:rPr>
          <w:rFonts w:ascii="Times New Roman" w:hAnsi="Times New Roman"/>
          <w:b w:val="false"/>
          <w:i w:val="false"/>
          <w:color w:val="000000"/>
          <w:sz w:val="28"/>
        </w:rPr>
        <w:t xml:space="preserve"> http://0bj.ru/</w:t>
      </w:r>
      <w:bookmarkEnd w:id="38"/>
      <w:r>
        <w:rPr>
          <w:sz w:val="28"/>
        </w:rPr>
        <w:br/>
      </w:r>
      <w:r>
        <w:rPr>
          <w:sz w:val="28"/>
        </w:rPr>
        <w:br/>
      </w:r>
      <w:bookmarkStart w:name="4db1b891-46b6-424a-ab63-7fb5c2284dca" w:id="39"/>
      <w:r>
        <w:rPr>
          <w:rFonts w:ascii="Times New Roman" w:hAnsi="Times New Roman"/>
          <w:b w:val="false"/>
          <w:i w:val="false"/>
          <w:color w:val="000000"/>
          <w:sz w:val="28"/>
        </w:rPr>
        <w:t xml:space="preserve"> Всероссийский научно-исследовательский институт по проблемам гражданской обороны и чрезвычайных ситуаций</w:t>
      </w:r>
      <w:bookmarkEnd w:id="39"/>
      <w:r>
        <w:rPr>
          <w:sz w:val="28"/>
        </w:rPr>
        <w:br/>
      </w:r>
      <w:r>
        <w:rPr>
          <w:sz w:val="28"/>
        </w:rPr>
        <w:br/>
      </w:r>
      <w:bookmarkStart w:name="4db1b891-46b6-424a-ab63-7fb5c2284dca" w:id="40"/>
      <w:r>
        <w:rPr>
          <w:rFonts w:ascii="Times New Roman" w:hAnsi="Times New Roman"/>
          <w:b w:val="false"/>
          <w:i w:val="false"/>
          <w:color w:val="000000"/>
          <w:sz w:val="28"/>
        </w:rPr>
        <w:t xml:space="preserve"> http://www.ampe.ru/web/guest/russian Институт психологических проблем безопасности</w:t>
      </w:r>
      <w:bookmarkEnd w:id="40"/>
      <w:r>
        <w:rPr>
          <w:sz w:val="28"/>
        </w:rPr>
        <w:br/>
      </w:r>
      <w:r>
        <w:rPr>
          <w:sz w:val="28"/>
        </w:rPr>
        <w:br/>
      </w:r>
      <w:bookmarkStart w:name="4db1b891-46b6-424a-ab63-7fb5c2284dca" w:id="41"/>
      <w:r>
        <w:rPr>
          <w:rFonts w:ascii="Times New Roman" w:hAnsi="Times New Roman"/>
          <w:b w:val="false"/>
          <w:i w:val="false"/>
          <w:color w:val="000000"/>
          <w:sz w:val="28"/>
        </w:rPr>
        <w:t xml:space="preserve"> http://anty-crim.boxmail.biz Искусство выживания</w:t>
      </w:r>
      <w:bookmarkEnd w:id="41"/>
      <w:r>
        <w:rPr>
          <w:sz w:val="28"/>
        </w:rPr>
        <w:br/>
      </w:r>
      <w:r>
        <w:rPr>
          <w:sz w:val="28"/>
        </w:rPr>
        <w:br/>
      </w:r>
      <w:bookmarkStart w:name="4db1b891-46b6-424a-ab63-7fb5c2284dca" w:id="42"/>
      <w:r>
        <w:rPr>
          <w:rFonts w:ascii="Times New Roman" w:hAnsi="Times New Roman"/>
          <w:b w:val="false"/>
          <w:i w:val="false"/>
          <w:color w:val="000000"/>
          <w:sz w:val="28"/>
        </w:rPr>
        <w:t xml:space="preserve"> http://www.goodlife.narod.ru Все о пожарной безопасности</w:t>
      </w:r>
      <w:bookmarkEnd w:id="42"/>
      <w:r>
        <w:rPr>
          <w:sz w:val="28"/>
        </w:rPr>
        <w:br/>
      </w:r>
      <w:r>
        <w:rPr>
          <w:sz w:val="28"/>
        </w:rPr>
        <w:br/>
      </w:r>
      <w:bookmarkStart w:name="4db1b891-46b6-424a-ab63-7fb5c2284dca" w:id="43"/>
      <w:r>
        <w:rPr>
          <w:rFonts w:ascii="Times New Roman" w:hAnsi="Times New Roman"/>
          <w:b w:val="false"/>
          <w:i w:val="false"/>
          <w:color w:val="000000"/>
          <w:sz w:val="28"/>
        </w:rPr>
        <w:t xml:space="preserve"> http://www.0-1.ru Охрана труда. Промышленная и пожарная безопасность. Предупреждение чрезвычайных ситуаций</w:t>
      </w:r>
      <w:bookmarkEnd w:id="43"/>
      <w:r>
        <w:rPr>
          <w:sz w:val="28"/>
        </w:rPr>
        <w:br/>
      </w:r>
      <w:r>
        <w:rPr>
          <w:sz w:val="28"/>
        </w:rPr>
        <w:br/>
      </w:r>
      <w:bookmarkStart w:name="4db1b891-46b6-424a-ab63-7fb5c2284dca" w:id="44"/>
      <w:r>
        <w:rPr>
          <w:rFonts w:ascii="Times New Roman" w:hAnsi="Times New Roman"/>
          <w:b w:val="false"/>
          <w:i w:val="false"/>
          <w:color w:val="000000"/>
          <w:sz w:val="28"/>
        </w:rPr>
        <w:t xml:space="preserve"> http://www.hsea.ru Первая медицинская помощь</w:t>
      </w:r>
      <w:bookmarkEnd w:id="44"/>
      <w:r>
        <w:rPr>
          <w:sz w:val="28"/>
        </w:rPr>
        <w:br/>
      </w:r>
      <w:r>
        <w:rPr>
          <w:sz w:val="28"/>
        </w:rPr>
        <w:br/>
      </w:r>
      <w:bookmarkStart w:name="4db1b891-46b6-424a-ab63-7fb5c2284dca" w:id="45"/>
      <w:r>
        <w:rPr>
          <w:rFonts w:ascii="Times New Roman" w:hAnsi="Times New Roman"/>
          <w:b w:val="false"/>
          <w:i w:val="false"/>
          <w:color w:val="000000"/>
          <w:sz w:val="28"/>
        </w:rPr>
        <w:t xml:space="preserve"> http://www.meduhod.ru Портал детской безопасности http://www.spas-extreme.ru Россия без наркотиков</w:t>
      </w:r>
      <w:bookmarkEnd w:id="45"/>
      <w:r>
        <w:rPr>
          <w:sz w:val="28"/>
        </w:rPr>
        <w:br/>
      </w:r>
      <w:r>
        <w:rPr>
          <w:sz w:val="28"/>
        </w:rPr>
        <w:br/>
      </w:r>
      <w:bookmarkStart w:name="4db1b891-46b6-424a-ab63-7fb5c2284dca" w:id="46"/>
      <w:r>
        <w:rPr>
          <w:rFonts w:ascii="Times New Roman" w:hAnsi="Times New Roman"/>
          <w:b w:val="false"/>
          <w:i w:val="false"/>
          <w:color w:val="000000"/>
          <w:sz w:val="28"/>
        </w:rPr>
        <w:t xml:space="preserve"> http://www.rwd.ru Федеральная служба по надзору в сфере защиты прав потребителей и благополучия человека</w:t>
      </w:r>
      <w:bookmarkEnd w:id="46"/>
      <w:r>
        <w:rPr>
          <w:sz w:val="28"/>
        </w:rPr>
        <w:br/>
      </w:r>
      <w:r>
        <w:rPr>
          <w:sz w:val="28"/>
        </w:rPr>
        <w:br/>
      </w:r>
      <w:bookmarkStart w:name="4db1b891-46b6-424a-ab63-7fb5c2284dca" w:id="47"/>
      <w:r>
        <w:rPr>
          <w:rFonts w:ascii="Times New Roman" w:hAnsi="Times New Roman"/>
          <w:b w:val="false"/>
          <w:i w:val="false"/>
          <w:color w:val="000000"/>
          <w:sz w:val="28"/>
        </w:rPr>
        <w:t xml:space="preserve"> http://www.rospotrebnadzor.ru Федеральная служба по экологическому, технологическому и атомному надзору</w:t>
      </w:r>
      <w:bookmarkEnd w:id="47"/>
      <w:r>
        <w:rPr>
          <w:sz w:val="28"/>
        </w:rPr>
        <w:br/>
      </w:r>
      <w:r>
        <w:rPr>
          <w:sz w:val="28"/>
        </w:rPr>
        <w:br/>
      </w:r>
      <w:bookmarkStart w:name="4db1b891-46b6-424a-ab63-7fb5c2284dca" w:id="48"/>
      <w:r>
        <w:rPr>
          <w:rFonts w:ascii="Times New Roman" w:hAnsi="Times New Roman"/>
          <w:b w:val="false"/>
          <w:i w:val="false"/>
          <w:color w:val="000000"/>
          <w:sz w:val="28"/>
        </w:rPr>
        <w:t xml:space="preserve"> http://www.gosnadzor.ru Федеральный центр гигиены и эпидемиологии</w:t>
      </w:r>
      <w:bookmarkEnd w:id="48"/>
      <w:r>
        <w:rPr>
          <w:sz w:val="28"/>
        </w:rPr>
        <w:br/>
      </w:r>
      <w:r>
        <w:rPr>
          <w:sz w:val="28"/>
        </w:rPr>
        <w:br/>
      </w:r>
      <w:bookmarkStart w:name="4db1b891-46b6-424a-ab63-7fb5c2284dca" w:id="49"/>
      <w:r>
        <w:rPr>
          <w:rFonts w:ascii="Times New Roman" w:hAnsi="Times New Roman"/>
          <w:b w:val="false"/>
          <w:i w:val="false"/>
          <w:color w:val="000000"/>
          <w:sz w:val="28"/>
        </w:rPr>
        <w:t xml:space="preserve"> http://www fcgsen.ru Охрана труда и техника безопасности</w:t>
      </w:r>
      <w:bookmarkEnd w:id="49"/>
      <w:r>
        <w:rPr>
          <w:sz w:val="28"/>
        </w:rPr>
        <w:br/>
      </w:r>
      <w:r>
        <w:rPr>
          <w:sz w:val="28"/>
        </w:rPr>
        <w:br/>
      </w:r>
      <w:bookmarkStart w:name="4db1b891-46b6-424a-ab63-7fb5c2284dca" w:id="50"/>
      <w:r>
        <w:rPr>
          <w:rFonts w:ascii="Times New Roman" w:hAnsi="Times New Roman"/>
          <w:b w:val="false"/>
          <w:i w:val="false"/>
          <w:color w:val="000000"/>
          <w:sz w:val="28"/>
        </w:rPr>
        <w:t xml:space="preserve"> http://www.znakcomplect.ru</w:t>
      </w:r>
      <w:bookmarkEnd w:id="50"/>
      <w:r>
        <w:rPr>
          <w:sz w:val="28"/>
        </w:rPr>
        <w:br/>
      </w:r>
      <w:r>
        <w:rPr>
          <w:sz w:val="28"/>
        </w:rPr>
        <w:br/>
      </w:r>
      <w:bookmarkStart w:name="4db1b891-46b6-424a-ab63-7fb5c2284dca" w:id="51"/>
      <w:r>
        <w:rPr>
          <w:rFonts w:ascii="Times New Roman" w:hAnsi="Times New Roman"/>
          <w:b w:val="false"/>
          <w:i w:val="false"/>
          <w:color w:val="000000"/>
          <w:sz w:val="28"/>
        </w:rPr>
        <w:t xml:space="preserve"> Лига здоровья нации http://www ligazn.ru</w:t>
      </w:r>
      <w:bookmarkEnd w:id="51"/>
      <w:r>
        <w:rPr>
          <w:sz w:val="28"/>
        </w:rPr>
        <w:br/>
      </w:r>
      <w:r>
        <w:rPr>
          <w:sz w:val="28"/>
        </w:rPr>
        <w:br/>
      </w:r>
      <w:bookmarkStart w:name="4db1b891-46b6-424a-ab63-7fb5c2284dca" w:id="52"/>
      <w:r>
        <w:rPr>
          <w:rFonts w:ascii="Times New Roman" w:hAnsi="Times New Roman"/>
          <w:b w:val="false"/>
          <w:i w:val="false"/>
          <w:color w:val="000000"/>
          <w:sz w:val="28"/>
        </w:rPr>
        <w:t xml:space="preserve"> Всероссийский форум «Здоровье нации — основа процветания России»</w:t>
      </w:r>
      <w:bookmarkEnd w:id="52"/>
      <w:r>
        <w:rPr>
          <w:sz w:val="28"/>
        </w:rPr>
        <w:br/>
      </w:r>
      <w:r>
        <w:rPr>
          <w:sz w:val="28"/>
        </w:rPr>
        <w:br/>
      </w:r>
      <w:bookmarkStart w:name="4db1b891-46b6-424a-ab63-7fb5c2284dca" w:id="53"/>
      <w:r>
        <w:rPr>
          <w:rFonts w:ascii="Times New Roman" w:hAnsi="Times New Roman"/>
          <w:b w:val="false"/>
          <w:i w:val="false"/>
          <w:color w:val="000000"/>
          <w:sz w:val="28"/>
        </w:rPr>
        <w:t xml:space="preserve"> http://www.znopr.ru Безопасность и здоровье: ресурсы, технологии и обучение</w:t>
      </w:r>
      <w:bookmarkEnd w:id="53"/>
      <w:r>
        <w:rPr>
          <w:sz w:val="28"/>
        </w:rPr>
        <w:br/>
      </w:r>
      <w:r>
        <w:rPr>
          <w:sz w:val="28"/>
        </w:rPr>
        <w:br/>
      </w:r>
      <w:bookmarkStart w:name="4db1b891-46b6-424a-ab63-7fb5c2284dca" w:id="54"/>
      <w:r>
        <w:rPr>
          <w:rFonts w:ascii="Times New Roman" w:hAnsi="Times New Roman"/>
          <w:b w:val="false"/>
          <w:i w:val="false"/>
          <w:color w:val="000000"/>
          <w:sz w:val="28"/>
        </w:rPr>
        <w:t xml:space="preserve"> http://www.risk-net.ru "Открытый урок"</w:t>
      </w:r>
      <w:bookmarkEnd w:id="54"/>
      <w:r>
        <w:rPr>
          <w:sz w:val="28"/>
        </w:rPr>
        <w:br/>
      </w:r>
      <w:r>
        <w:rPr>
          <w:sz w:val="28"/>
        </w:rPr>
        <w:br/>
      </w:r>
      <w:bookmarkStart w:name="4db1b891-46b6-424a-ab63-7fb5c2284dca" w:id="55"/>
      <w:r>
        <w:rPr>
          <w:rFonts w:ascii="Times New Roman" w:hAnsi="Times New Roman"/>
          <w:b w:val="false"/>
          <w:i w:val="false"/>
          <w:color w:val="000000"/>
          <w:sz w:val="28"/>
        </w:rPr>
        <w:t xml:space="preserve"> http://fcior.edu.ru/ - Федеральный центр информационно-образовательных ресурсов</w:t>
      </w:r>
      <w:bookmarkEnd w:id="55"/>
      <w:r>
        <w:rPr>
          <w:sz w:val="28"/>
        </w:rPr>
        <w:br/>
      </w:r>
      <w:r>
        <w:rPr>
          <w:sz w:val="28"/>
        </w:rPr>
        <w:br/>
      </w:r>
      <w:bookmarkStart w:name="4db1b891-46b6-424a-ab63-7fb5c2284dca" w:id="56"/>
      <w:r>
        <w:rPr>
          <w:rFonts w:ascii="Times New Roman" w:hAnsi="Times New Roman"/>
          <w:b w:val="false"/>
          <w:i w:val="false"/>
          <w:color w:val="000000"/>
          <w:sz w:val="28"/>
        </w:rPr>
        <w:t xml:space="preserve"> http://www.alleng.ru/edu/saf1.htm-ОБЖ - билеты, ответы, уроки.</w:t>
      </w:r>
      <w:bookmarkEnd w:id="56"/>
      <w:r>
        <w:rPr>
          <w:sz w:val="28"/>
        </w:rPr>
        <w:br/>
      </w:r>
      <w:r>
        <w:rPr>
          <w:sz w:val="28"/>
        </w:rPr>
        <w:br/>
      </w:r>
      <w:bookmarkStart w:name="4db1b891-46b6-424a-ab63-7fb5c2284dca" w:id="57"/>
      <w:r>
        <w:rPr>
          <w:rFonts w:ascii="Times New Roman" w:hAnsi="Times New Roman"/>
          <w:b w:val="false"/>
          <w:i w:val="false"/>
          <w:color w:val="000000"/>
          <w:sz w:val="28"/>
        </w:rPr>
        <w:t xml:space="preserve"> http://www.alleng.ru/edu/saf3.htm-Книги, пособия по ОБЖ</w:t>
      </w:r>
      <w:bookmarkEnd w:id="57"/>
      <w:r>
        <w:rPr>
          <w:sz w:val="28"/>
        </w:rPr>
        <w:br/>
      </w:r>
      <w:r>
        <w:rPr>
          <w:sz w:val="28"/>
        </w:rPr>
        <w:br/>
      </w:r>
      <w:r>
        <w:rPr>
          <w:sz w:val="28"/>
        </w:rPr>
        <w:br/>
      </w:r>
      <w:bookmarkStart w:name="4db1b891-46b6-424a-ab63-7fb5c2284dca" w:id="58"/>
      <w:r>
        <w:rPr>
          <w:rFonts w:ascii="Times New Roman" w:hAnsi="Times New Roman"/>
          <w:b w:val="false"/>
          <w:i w:val="false"/>
          <w:color w:val="000000"/>
          <w:sz w:val="28"/>
        </w:rPr>
        <w:t xml:space="preserve"> http://satinoschool.narod.ru/test1/p1aa1.html-методическое пособие для учителей ОБЖ</w:t>
      </w:r>
      <w:bookmarkEnd w:id="58"/>
      <w:r>
        <w:rPr>
          <w:sz w:val="28"/>
        </w:rPr>
        <w:br/>
      </w:r>
      <w:r>
        <w:rPr>
          <w:sz w:val="28"/>
        </w:rPr>
        <w:br/>
      </w:r>
      <w:bookmarkStart w:name="4db1b891-46b6-424a-ab63-7fb5c2284dca" w:id="59"/>
      <w:r>
        <w:rPr>
          <w:rFonts w:ascii="Times New Roman" w:hAnsi="Times New Roman"/>
          <w:b w:val="false"/>
          <w:i w:val="false"/>
          <w:color w:val="000000"/>
          <w:sz w:val="28"/>
        </w:rPr>
        <w:t xml:space="preserve"> http://www.uchportal.ru/load/81-учительский портал</w:t>
      </w:r>
      <w:bookmarkEnd w:id="59"/>
      <w:r>
        <w:rPr>
          <w:sz w:val="28"/>
        </w:rPr>
        <w:br/>
      </w:r>
      <w:r>
        <w:rPr>
          <w:sz w:val="28"/>
        </w:rPr>
        <w:br/>
      </w:r>
      <w:bookmarkStart w:name="4db1b891-46b6-424a-ab63-7fb5c2284dca" w:id="60"/>
      <w:r>
        <w:rPr>
          <w:rFonts w:ascii="Times New Roman" w:hAnsi="Times New Roman"/>
          <w:b w:val="false"/>
          <w:i w:val="false"/>
          <w:color w:val="000000"/>
          <w:sz w:val="28"/>
        </w:rPr>
        <w:t xml:space="preserve"> http://severskijkadet.ru/voennoe_delo/обж/уроки-обж-ссылки.html-уроки ОБЖ</w:t>
      </w:r>
      <w:bookmarkEnd w:id="60"/>
      <w:r>
        <w:rPr>
          <w:sz w:val="28"/>
        </w:rPr>
        <w:br/>
      </w:r>
      <w:r>
        <w:rPr>
          <w:sz w:val="28"/>
        </w:rPr>
        <w:br/>
      </w:r>
      <w:bookmarkStart w:name="4db1b891-46b6-424a-ab63-7fb5c2284dca" w:id="61"/>
      <w:r>
        <w:rPr>
          <w:rFonts w:ascii="Times New Roman" w:hAnsi="Times New Roman"/>
          <w:b w:val="false"/>
          <w:i w:val="false"/>
          <w:color w:val="000000"/>
          <w:sz w:val="28"/>
        </w:rPr>
        <w:t xml:space="preserve"> http://zdd.1september.ru/ - газета "Здоровье детей" </w:t>
      </w:r>
      <w:bookmarkEnd w:id="61"/>
      <w:r>
        <w:rPr>
          <w:sz w:val="28"/>
        </w:rPr>
        <w:br/>
      </w:r>
      <w:r>
        <w:rPr>
          <w:sz w:val="28"/>
        </w:rPr>
        <w:br/>
      </w:r>
      <w:bookmarkStart w:name="4db1b891-46b6-424a-ab63-7fb5c2284dca" w:id="62"/>
      <w:r>
        <w:rPr>
          <w:rFonts w:ascii="Times New Roman" w:hAnsi="Times New Roman"/>
          <w:b w:val="false"/>
          <w:i w:val="false"/>
          <w:color w:val="000000"/>
          <w:sz w:val="28"/>
        </w:rPr>
        <w:t xml:space="preserve"> http://spo.1september.ru/ - газета "Спорт в школе"</w:t>
      </w:r>
      <w:bookmarkEnd w:id="62"/>
      <w:r>
        <w:rPr>
          <w:sz w:val="28"/>
        </w:rPr>
        <w:br/>
      </w:r>
      <w:r>
        <w:rPr>
          <w:sz w:val="28"/>
        </w:rPr>
        <w:br/>
      </w:r>
      <w:bookmarkStart w:name="4db1b891-46b6-424a-ab63-7fb5c2284dca" w:id="63"/>
      <w:r>
        <w:rPr>
          <w:rFonts w:ascii="Times New Roman" w:hAnsi="Times New Roman"/>
          <w:b w:val="false"/>
          <w:i w:val="false"/>
          <w:color w:val="000000"/>
          <w:sz w:val="28"/>
        </w:rPr>
        <w:t xml:space="preserve"> http://www.infosport.ru/press/szr/1999N5/index.htm - Спортивная жизнь России.</w:t>
      </w:r>
      <w:bookmarkEnd w:id="63"/>
      <w:r>
        <w:rPr>
          <w:sz w:val="28"/>
        </w:rPr>
        <w:br/>
      </w:r>
      <w:r>
        <w:rPr>
          <w:sz w:val="28"/>
        </w:rPr>
        <w:br/>
      </w:r>
      <w:bookmarkStart w:name="4db1b891-46b6-424a-ab63-7fb5c2284dca" w:id="64"/>
      <w:r>
        <w:rPr>
          <w:rFonts w:ascii="Times New Roman" w:hAnsi="Times New Roman"/>
          <w:b w:val="false"/>
          <w:i w:val="false"/>
          <w:color w:val="000000"/>
          <w:sz w:val="28"/>
        </w:rPr>
        <w:t xml:space="preserve"> Электронная версия ежемесячного иллюстрированного журнала.</w:t>
      </w:r>
      <w:bookmarkEnd w:id="64"/>
      <w:r>
        <w:rPr>
          <w:sz w:val="28"/>
        </w:rPr>
        <w:br/>
      </w:r>
      <w:r>
        <w:rPr>
          <w:sz w:val="28"/>
        </w:rPr>
        <w:br/>
      </w:r>
      <w:bookmarkStart w:name="4db1b891-46b6-424a-ab63-7fb5c2284dca" w:id="65"/>
      <w:r>
        <w:rPr>
          <w:rFonts w:ascii="Times New Roman" w:hAnsi="Times New Roman"/>
          <w:b w:val="false"/>
          <w:i w:val="false"/>
          <w:color w:val="000000"/>
          <w:sz w:val="28"/>
        </w:rPr>
        <w:t xml:space="preserve"> http://festival.1september.ru/ - Фестиваль пед.идей «Открытый урок»</w:t>
      </w:r>
      <w:bookmarkEnd w:id="65"/>
      <w:r>
        <w:rPr>
          <w:sz w:val="28"/>
        </w:rPr>
        <w:br/>
      </w:r>
      <w:r>
        <w:rPr>
          <w:sz w:val="28"/>
        </w:rPr>
        <w:br/>
      </w:r>
      <w:bookmarkStart w:name="4db1b891-46b6-424a-ab63-7fb5c2284dca" w:id="66"/>
      <w:r>
        <w:rPr>
          <w:rFonts w:ascii="Times New Roman" w:hAnsi="Times New Roman"/>
          <w:b w:val="false"/>
          <w:i w:val="false"/>
          <w:color w:val="000000"/>
          <w:sz w:val="28"/>
        </w:rPr>
        <w:t xml:space="preserve"> http://kzg.narod.ru/ - Журнал «Культура здоровой жизни»</w:t>
      </w:r>
      <w:bookmarkEnd w:id="66"/>
      <w:r>
        <w:rPr>
          <w:sz w:val="28"/>
        </w:rPr>
        <w:br/>
      </w:r>
      <w:r>
        <w:rPr>
          <w:sz w:val="28"/>
        </w:rPr>
        <w:br/>
      </w:r>
      <w:bookmarkStart w:name="4db1b891-46b6-424a-ab63-7fb5c2284dca" w:id="67"/>
      <w:r>
        <w:rPr>
          <w:rFonts w:ascii="Times New Roman" w:hAnsi="Times New Roman"/>
          <w:b w:val="false"/>
          <w:i w:val="false"/>
          <w:color w:val="000000"/>
          <w:sz w:val="28"/>
        </w:rPr>
        <w:t xml:space="preserve"> http://lib.sportedu.ru -</w:t>
      </w:r>
      <w:bookmarkEnd w:id="67"/>
      <w:r>
        <w:rPr>
          <w:sz w:val="28"/>
        </w:rPr>
        <w:br/>
      </w:r>
      <w:r>
        <w:rPr>
          <w:sz w:val="28"/>
        </w:rPr>
        <w:br/>
      </w:r>
      <w:bookmarkStart w:name="4db1b891-46b6-424a-ab63-7fb5c2284dca" w:id="68"/>
      <w:r>
        <w:rPr>
          <w:rFonts w:ascii="Times New Roman" w:hAnsi="Times New Roman"/>
          <w:b w:val="false"/>
          <w:i w:val="false"/>
          <w:color w:val="000000"/>
          <w:sz w:val="28"/>
        </w:rPr>
        <w:t xml:space="preserve"> http://window.edu.ru/ единое окно доступа к образовательным ресурсам (информация о подготовке к урокам, стандарты образования, информация о новых учебниках и учебных пособиях). </w:t>
      </w:r>
      <w:bookmarkEnd w:id="68"/>
      <w:r>
        <w:rPr>
          <w:sz w:val="28"/>
        </w:rPr>
        <w:br/>
      </w:r>
      <w:r>
        <w:rPr>
          <w:sz w:val="28"/>
        </w:rPr>
        <w:br/>
      </w:r>
      <w:bookmarkStart w:name="4db1b891-46b6-424a-ab63-7fb5c2284dca" w:id="69"/>
      <w:r>
        <w:rPr>
          <w:rFonts w:ascii="Times New Roman" w:hAnsi="Times New Roman"/>
          <w:b w:val="false"/>
          <w:i w:val="false"/>
          <w:color w:val="000000"/>
          <w:sz w:val="28"/>
        </w:rPr>
        <w:t xml:space="preserve"> http://www.obzh.info информационный веб-сайт (обучение и воспитание основам безопасности жизнедеятельности). </w:t>
      </w:r>
      <w:bookmarkEnd w:id="69"/>
      <w:r>
        <w:rPr>
          <w:sz w:val="28"/>
        </w:rPr>
        <w:br/>
      </w:r>
      <w:r>
        <w:rPr>
          <w:sz w:val="28"/>
        </w:rPr>
        <w:br/>
      </w:r>
      <w:bookmarkStart w:name="4db1b891-46b6-424a-ab63-7fb5c2284dca" w:id="70"/>
      <w:r>
        <w:rPr>
          <w:rFonts w:ascii="Times New Roman" w:hAnsi="Times New Roman"/>
          <w:b w:val="false"/>
          <w:i w:val="false"/>
          <w:color w:val="000000"/>
          <w:sz w:val="28"/>
        </w:rPr>
        <w:t xml:space="preserve"> http://www.1september.ru веб-сайт «Объединение педагогических изданий «Первое сентября» (статьи по основам безопасности жизнедеятельности в свободном доступе, имеется также архив статей). </w:t>
      </w:r>
      <w:bookmarkEnd w:id="70"/>
      <w:r>
        <w:rPr>
          <w:sz w:val="28"/>
        </w:rPr>
        <w:br/>
      </w:r>
      <w:r>
        <w:rPr>
          <w:sz w:val="28"/>
        </w:rPr>
        <w:br/>
      </w:r>
      <w:bookmarkStart w:name="4db1b891-46b6-424a-ab63-7fb5c2284dca" w:id="71"/>
      <w:r>
        <w:rPr>
          <w:rFonts w:ascii="Times New Roman" w:hAnsi="Times New Roman"/>
          <w:b w:val="false"/>
          <w:i w:val="false"/>
          <w:color w:val="000000"/>
          <w:sz w:val="28"/>
        </w:rPr>
        <w:t xml:space="preserve"> http://www.school-obz.org/ - информационно-методическое издание по основам безопасности жизнедеятельности </w:t>
      </w:r>
      <w:bookmarkEnd w:id="71"/>
      <w:r>
        <w:rPr>
          <w:sz w:val="28"/>
        </w:rPr>
        <w:br/>
      </w:r>
      <w:r>
        <w:rPr>
          <w:sz w:val="28"/>
        </w:rPr>
        <w:br/>
      </w:r>
      <w:bookmarkStart w:name="4db1b891-46b6-424a-ab63-7fb5c2284dca" w:id="72"/>
      <w:r>
        <w:rPr>
          <w:rFonts w:ascii="Times New Roman" w:hAnsi="Times New Roman"/>
          <w:b w:val="false"/>
          <w:i w:val="false"/>
          <w:color w:val="000000"/>
          <w:sz w:val="28"/>
        </w:rPr>
        <w:t xml:space="preserve"> http://teachpro.ru/course2d.aspx?idc=12090 cr=2 Обучение через Интернет </w:t>
      </w:r>
      <w:bookmarkEnd w:id="72"/>
      <w:r>
        <w:rPr>
          <w:sz w:val="28"/>
        </w:rPr>
        <w:br/>
      </w:r>
      <w:r>
        <w:rPr>
          <w:sz w:val="28"/>
        </w:rPr>
        <w:br/>
      </w:r>
      <w:bookmarkStart w:name="4db1b891-46b6-424a-ab63-7fb5c2284dca" w:id="73"/>
      <w:r>
        <w:rPr>
          <w:rFonts w:ascii="Times New Roman" w:hAnsi="Times New Roman"/>
          <w:b w:val="false"/>
          <w:i w:val="false"/>
          <w:color w:val="000000"/>
          <w:sz w:val="28"/>
        </w:rPr>
        <w:t xml:space="preserve"> http://www.km-school.ru/ Мультипортал компании «Кирилл и Мефодий» </w:t>
      </w:r>
      <w:bookmarkEnd w:id="73"/>
      <w:r>
        <w:rPr>
          <w:sz w:val="28"/>
        </w:rPr>
        <w:br/>
      </w:r>
      <w:r>
        <w:rPr>
          <w:sz w:val="28"/>
        </w:rPr>
        <w:br/>
      </w:r>
      <w:bookmarkStart w:name="4db1b891-46b6-424a-ab63-7fb5c2284dca" w:id="74"/>
      <w:r>
        <w:rPr>
          <w:rFonts w:ascii="Times New Roman" w:hAnsi="Times New Roman"/>
          <w:b w:val="false"/>
          <w:i w:val="false"/>
          <w:color w:val="000000"/>
          <w:sz w:val="28"/>
        </w:rPr>
        <w:t xml:space="preserve"> http://www.eidos.ru Сайт центра дистанционного обучения «Эйдос» </w:t>
      </w:r>
      <w:bookmarkEnd w:id="74"/>
      <w:r>
        <w:rPr>
          <w:sz w:val="28"/>
        </w:rPr>
        <w:br/>
      </w:r>
      <w:r>
        <w:rPr>
          <w:sz w:val="28"/>
        </w:rPr>
        <w:br/>
      </w:r>
      <w:bookmarkStart w:name="4db1b891-46b6-424a-ab63-7fb5c2284dca" w:id="75"/>
      <w:r>
        <w:rPr>
          <w:rFonts w:ascii="Times New Roman" w:hAnsi="Times New Roman"/>
          <w:b w:val="false"/>
          <w:i w:val="false"/>
          <w:color w:val="000000"/>
          <w:sz w:val="28"/>
        </w:rPr>
        <w:t xml:space="preserve"> http://www.informic.narod.ru/obg.html Сайт учителя информатики, технологии и ОБЖ Разумова Виктора Николаевича </w:t>
      </w:r>
      <w:bookmarkEnd w:id="75"/>
      <w:r>
        <w:rPr>
          <w:sz w:val="28"/>
        </w:rPr>
        <w:br/>
      </w:r>
      <w:r>
        <w:rPr>
          <w:sz w:val="28"/>
        </w:rPr>
        <w:br/>
      </w:r>
      <w:bookmarkStart w:name="4db1b891-46b6-424a-ab63-7fb5c2284dca" w:id="76"/>
      <w:r>
        <w:rPr>
          <w:rFonts w:ascii="Times New Roman" w:hAnsi="Times New Roman"/>
          <w:b w:val="false"/>
          <w:i w:val="false"/>
          <w:color w:val="000000"/>
          <w:sz w:val="28"/>
        </w:rPr>
        <w:t xml:space="preserve"> http://sverdlovsk-school8.nm.ru/docobgd.htm Для учителя ОБЖД </w:t>
      </w:r>
      <w:bookmarkEnd w:id="76"/>
      <w:r>
        <w:rPr>
          <w:sz w:val="28"/>
        </w:rPr>
        <w:br/>
      </w:r>
      <w:r>
        <w:rPr>
          <w:sz w:val="28"/>
        </w:rPr>
        <w:br/>
      </w:r>
      <w:bookmarkStart w:name="4db1b891-46b6-424a-ab63-7fb5c2284dca" w:id="77"/>
      <w:r>
        <w:rPr>
          <w:rFonts w:ascii="Times New Roman" w:hAnsi="Times New Roman"/>
          <w:b w:val="false"/>
          <w:i w:val="false"/>
          <w:color w:val="000000"/>
          <w:sz w:val="28"/>
        </w:rPr>
        <w:t xml:space="preserve"> http://kchs.tomsk.gov.ru/azbuka_bez.htm Сайт Учебно-методического Цента ГУ МЧС России по Томской области </w:t>
      </w:r>
      <w:bookmarkEnd w:id="77"/>
      <w:r>
        <w:rPr>
          <w:sz w:val="28"/>
        </w:rPr>
        <w:br/>
      </w:r>
      <w:r>
        <w:rPr>
          <w:sz w:val="28"/>
        </w:rPr>
        <w:br/>
      </w:r>
      <w:bookmarkStart w:name="4db1b891-46b6-424a-ab63-7fb5c2284dca" w:id="78"/>
      <w:r>
        <w:rPr>
          <w:rFonts w:ascii="Times New Roman" w:hAnsi="Times New Roman"/>
          <w:b w:val="false"/>
          <w:i w:val="false"/>
          <w:color w:val="000000"/>
          <w:sz w:val="28"/>
        </w:rPr>
        <w:t xml:space="preserve"> http://www.novgorod.fio.ru/projects/Project1583/index.htm Первые шаги граждан в чрезвычайных ситуациях (памятка о правилах поведения граждан в чрезвычайных ситуациях) </w:t>
      </w:r>
      <w:bookmarkEnd w:id="78"/>
      <w:r>
        <w:rPr>
          <w:sz w:val="28"/>
        </w:rPr>
        <w:br/>
      </w:r>
      <w:r>
        <w:rPr>
          <w:sz w:val="28"/>
        </w:rPr>
        <w:br/>
      </w:r>
      <w:bookmarkStart w:name="4db1b891-46b6-424a-ab63-7fb5c2284dca" w:id="79"/>
      <w:r>
        <w:rPr>
          <w:rFonts w:ascii="Times New Roman" w:hAnsi="Times New Roman"/>
          <w:b w:val="false"/>
          <w:i w:val="false"/>
          <w:color w:val="000000"/>
          <w:sz w:val="28"/>
        </w:rPr>
        <w:t xml:space="preserve"> http://kombat.com.ua/stat.html Статьи по выживанию в различных экстремальных условиях </w:t>
      </w:r>
      <w:bookmarkEnd w:id="79"/>
      <w:r>
        <w:rPr>
          <w:sz w:val="28"/>
        </w:rPr>
        <w:br/>
      </w:r>
      <w:r>
        <w:rPr>
          <w:sz w:val="28"/>
        </w:rPr>
        <w:br/>
      </w:r>
      <w:bookmarkStart w:name="4db1b891-46b6-424a-ab63-7fb5c2284dca" w:id="80"/>
      <w:r>
        <w:rPr>
          <w:rFonts w:ascii="Times New Roman" w:hAnsi="Times New Roman"/>
          <w:b w:val="false"/>
          <w:i w:val="false"/>
          <w:color w:val="000000"/>
          <w:sz w:val="28"/>
        </w:rPr>
        <w:t xml:space="preserve"> http://www.spas-extreme.ru/ Портал детской безопасности </w:t>
      </w:r>
      <w:bookmarkEnd w:id="80"/>
      <w:r>
        <w:rPr>
          <w:sz w:val="28"/>
        </w:rPr>
        <w:br/>
      </w:r>
      <w:r>
        <w:rPr>
          <w:sz w:val="28"/>
        </w:rPr>
        <w:br/>
      </w:r>
      <w:bookmarkStart w:name="4db1b891-46b6-424a-ab63-7fb5c2284dca" w:id="81"/>
      <w:r>
        <w:rPr>
          <w:rFonts w:ascii="Times New Roman" w:hAnsi="Times New Roman"/>
          <w:b w:val="false"/>
          <w:i w:val="false"/>
          <w:color w:val="000000"/>
          <w:sz w:val="28"/>
        </w:rPr>
        <w:t xml:space="preserve"> http://www.novgorod.fio.ru/projects/Project1132/index.htm Автономное существование в природе – детям </w:t>
      </w:r>
      <w:bookmarkEnd w:id="81"/>
      <w:r>
        <w:rPr>
          <w:sz w:val="28"/>
        </w:rPr>
        <w:br/>
      </w:r>
      <w:r>
        <w:rPr>
          <w:sz w:val="28"/>
        </w:rPr>
        <w:br/>
      </w:r>
      <w:bookmarkStart w:name="4db1b891-46b6-424a-ab63-7fb5c2284dca" w:id="82"/>
      <w:r>
        <w:rPr>
          <w:rFonts w:ascii="Times New Roman" w:hAnsi="Times New Roman"/>
          <w:b w:val="false"/>
          <w:i w:val="false"/>
          <w:color w:val="000000"/>
          <w:sz w:val="28"/>
        </w:rPr>
        <w:t xml:space="preserve"> http://www.moskids.ru/ru/training_games/pdd/ Портал для малышей города Москвы (правила дорожного движения) </w:t>
      </w:r>
      <w:bookmarkEnd w:id="82"/>
      <w:r>
        <w:rPr>
          <w:sz w:val="28"/>
        </w:rPr>
        <w:br/>
      </w:r>
      <w:r>
        <w:rPr>
          <w:sz w:val="28"/>
        </w:rPr>
        <w:br/>
      </w:r>
      <w:bookmarkStart w:name="4db1b891-46b6-424a-ab63-7fb5c2284dca" w:id="83"/>
      <w:r>
        <w:rPr>
          <w:rFonts w:ascii="Times New Roman" w:hAnsi="Times New Roman"/>
          <w:b w:val="false"/>
          <w:i w:val="false"/>
          <w:color w:val="000000"/>
          <w:sz w:val="28"/>
        </w:rPr>
        <w:t xml:space="preserve"> http://www.moskids.ru/ru/training_games/your_safety/?id18=20741 i18=2 Портал для малышей города Москвы (твоя безопасность) </w:t>
      </w:r>
      <w:bookmarkEnd w:id="83"/>
      <w:r>
        <w:rPr>
          <w:sz w:val="28"/>
        </w:rPr>
        <w:br/>
      </w:r>
      <w:r>
        <w:rPr>
          <w:sz w:val="28"/>
        </w:rPr>
        <w:br/>
      </w:r>
      <w:bookmarkStart w:name="4db1b891-46b6-424a-ab63-7fb5c2284dca" w:id="84"/>
      <w:r>
        <w:rPr>
          <w:rFonts w:ascii="Times New Roman" w:hAnsi="Times New Roman"/>
          <w:b w:val="false"/>
          <w:i w:val="false"/>
          <w:color w:val="000000"/>
          <w:sz w:val="28"/>
        </w:rPr>
        <w:t xml:space="preserve"> http://www.ssga.ru/AllMetodMaterial/metod_mat_for_ioot/metodichki/bgd/oglavlenie_1.html Электронный учебник по безопасности жизнедеятельности (можно использовать при изучении отдельных тем в старших классах) </w:t>
      </w:r>
      <w:bookmarkEnd w:id="84"/>
      <w:r>
        <w:rPr>
          <w:sz w:val="28"/>
        </w:rPr>
        <w:br/>
      </w:r>
      <w:r>
        <w:rPr>
          <w:sz w:val="28"/>
        </w:rPr>
        <w:br/>
      </w:r>
      <w:bookmarkStart w:name="4db1b891-46b6-424a-ab63-7fb5c2284dca" w:id="85"/>
      <w:r>
        <w:rPr>
          <w:rFonts w:ascii="Times New Roman" w:hAnsi="Times New Roman"/>
          <w:b w:val="false"/>
          <w:i w:val="false"/>
          <w:color w:val="000000"/>
          <w:sz w:val="28"/>
        </w:rPr>
        <w:t xml:space="preserve"> info@russmag.ru Журнал ОБЖ. Основы безопасности жизни </w:t>
      </w:r>
      <w:bookmarkEnd w:id="85"/>
      <w:r>
        <w:rPr>
          <w:sz w:val="28"/>
        </w:rPr>
        <w:br/>
      </w:r>
      <w:r>
        <w:rPr>
          <w:sz w:val="28"/>
        </w:rPr>
        <w:br/>
      </w:r>
      <w:bookmarkStart w:name="4db1b891-46b6-424a-ab63-7fb5c2284dca" w:id="86"/>
      <w:r>
        <w:rPr>
          <w:rFonts w:ascii="Times New Roman" w:hAnsi="Times New Roman"/>
          <w:b w:val="false"/>
          <w:i w:val="false"/>
          <w:color w:val="000000"/>
          <w:sz w:val="28"/>
        </w:rPr>
        <w:t xml:space="preserve"> vps@mail.ru Журнал Основы безопасности жизнедеятельности. Каталог вебресурсов по обеспечению безопасности. </w:t>
      </w:r>
      <w:bookmarkEnd w:id="86"/>
      <w:r>
        <w:rPr>
          <w:sz w:val="28"/>
        </w:rPr>
        <w:br/>
      </w:r>
      <w:r>
        <w:rPr>
          <w:sz w:val="28"/>
        </w:rPr>
        <w:br/>
      </w:r>
      <w:bookmarkStart w:name="4db1b891-46b6-424a-ab63-7fb5c2284dca" w:id="87"/>
      <w:r>
        <w:rPr>
          <w:rFonts w:ascii="Times New Roman" w:hAnsi="Times New Roman"/>
          <w:b w:val="false"/>
          <w:i w:val="false"/>
          <w:color w:val="000000"/>
          <w:sz w:val="28"/>
        </w:rPr>
        <w:t xml:space="preserve"> www.rusolymp.ru. Всероссийская олимпиада школьников, в т.ч. по основам безопасности жизнедеятельности. </w:t>
      </w:r>
      <w:bookmarkEnd w:id="87"/>
      <w:r>
        <w:rPr>
          <w:sz w:val="28"/>
        </w:rPr>
        <w:br/>
      </w:r>
      <w:r>
        <w:rPr>
          <w:sz w:val="28"/>
        </w:rPr>
        <w:br/>
      </w:r>
      <w:bookmarkStart w:name="4db1b891-46b6-424a-ab63-7fb5c2284dca" w:id="88"/>
      <w:r>
        <w:rPr>
          <w:rFonts w:ascii="Times New Roman" w:hAnsi="Times New Roman"/>
          <w:b w:val="false"/>
          <w:i w:val="false"/>
          <w:color w:val="000000"/>
          <w:sz w:val="28"/>
        </w:rPr>
        <w:t xml:space="preserve"> http://b23.ru/hsnc Учебное пособие по ОСНОВАМ ВОЕННОЙ СЛУЖБЫ.</w:t>
      </w:r>
      <w:bookmarkEnd w:id="88"/>
      <w:r>
        <w:rPr>
          <w:sz w:val="28"/>
        </w:rPr>
        <w:br/>
      </w:r>
      <w:r>
        <w:rPr>
          <w:sz w:val="28"/>
        </w:rPr>
        <w:br/>
      </w:r>
      <w:bookmarkStart w:name="4db1b891-46b6-424a-ab63-7fb5c2284dca" w:id="89"/>
      <w:r>
        <w:rPr>
          <w:rFonts w:ascii="Times New Roman" w:hAnsi="Times New Roman"/>
          <w:b w:val="false"/>
          <w:i w:val="false"/>
          <w:color w:val="000000"/>
          <w:sz w:val="28"/>
        </w:rPr>
        <w:t xml:space="preserve"> http://b23.ru/hsb9 Учебные атласы по медицинской подготовке.</w:t>
      </w:r>
      <w:bookmarkEnd w:id="89"/>
      <w:r>
        <w:rPr>
          <w:sz w:val="28"/>
        </w:rPr>
        <w:br/>
      </w:r>
      <w:r>
        <w:rPr>
          <w:sz w:val="28"/>
        </w:rPr>
        <w:br/>
      </w:r>
      <w:bookmarkStart w:name="4db1b891-46b6-424a-ab63-7fb5c2284dca" w:id="90"/>
      <w:r>
        <w:rPr>
          <w:rFonts w:ascii="Times New Roman" w:hAnsi="Times New Roman"/>
          <w:b w:val="false"/>
          <w:i w:val="false"/>
          <w:color w:val="000000"/>
          <w:sz w:val="28"/>
        </w:rPr>
        <w:t xml:space="preserve"> http://mukobg.jimdo.com/ Сайт преподавателя ОБЖ Идрисова Раниса Анваровича.</w:t>
      </w:r>
      <w:bookmarkEnd w:id="90"/>
      <w:r>
        <w:rPr>
          <w:sz w:val="28"/>
        </w:rPr>
        <w:br/>
      </w:r>
      <w:r>
        <w:rPr>
          <w:sz w:val="28"/>
        </w:rPr>
        <w:br/>
      </w:r>
      <w:bookmarkStart w:name="4db1b891-46b6-424a-ab63-7fb5c2284dca" w:id="91"/>
      <w:bookmarkEnd w:id="91"/>
    </w:p>
    <w:bookmarkStart w:name="block-7700286" w:id="92"/>
    <w:p>
      <w:pPr>
        <w:sectPr>
          <w:pgSz w:w="11906" w:h="16383" w:orient="portrait"/>
        </w:sectPr>
      </w:pPr>
    </w:p>
    <w:bookmarkEnd w:id="92"/>
    <w:bookmarkEnd w:id="16"/>
    <w:sectPr>
      <w:pgSz w:w="11907" w:h="16839" w:code="9"/>
      <w:pgMar w:top="1440" w:right="1440" w:bottom="1440" w:left="1440"/>
    </w:sectPr>
  </w:body>
</w:document>
</file>

<file path=word/numbering.xml><?xml version="1.0" encoding="utf-8"?>
<w:numbering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14="http://schemas.microsoft.com/office/word/2010/wordml" xmlns:w="http://schemas.openxmlformats.org/wordprocessingml/2006/main"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9506" Type="http://schemas.openxmlformats.org/officeDocument/2006/relationships/hyperlink" Id="rId4"/>
    <Relationship TargetMode="External" Target="https://m.edsoo.ru/7f419506" Type="http://schemas.openxmlformats.org/officeDocument/2006/relationships/hyperlink" Id="rId5"/>
    <Relationship TargetMode="External" Target="https://m.edsoo.ru/7f419506" Type="http://schemas.openxmlformats.org/officeDocument/2006/relationships/hyperlink" Id="rId6"/>
    <Relationship TargetMode="External" Target="https://m.edsoo.ru/7f419506" Type="http://schemas.openxmlformats.org/officeDocument/2006/relationships/hyperlink" Id="rId7"/>
    <Relationship TargetMode="External" Target="https://m.edsoo.ru/7f419506" Type="http://schemas.openxmlformats.org/officeDocument/2006/relationships/hyperlink" Id="rId8"/>
    <Relationship TargetMode="External" Target="https://m.edsoo.ru/7f419506" Type="http://schemas.openxmlformats.org/officeDocument/2006/relationships/hyperlink" Id="rId9"/>
    <Relationship TargetMode="External" Target="https://m.edsoo.ru/7f419506" Type="http://schemas.openxmlformats.org/officeDocument/2006/relationships/hyperlink" Id="rId10"/>
    <Relationship TargetMode="External" Target="https://m.edsoo.ru/7f419506" Type="http://schemas.openxmlformats.org/officeDocument/2006/relationships/hyperlink" Id="rId11"/>
    <Relationship TargetMode="External" Target="https://m.edsoo.ru/7f419506" Type="http://schemas.openxmlformats.org/officeDocument/2006/relationships/hyperlink" Id="rId12"/>
    <Relationship TargetMode="External" Target="https://m.edsoo.ru/7f41b590" Type="http://schemas.openxmlformats.org/officeDocument/2006/relationships/hyperlink" Id="rId13"/>
    <Relationship TargetMode="External" Target="https://m.edsoo.ru/7f41b590" Type="http://schemas.openxmlformats.org/officeDocument/2006/relationships/hyperlink" Id="rId14"/>
    <Relationship TargetMode="External" Target="https://m.edsoo.ru/7f41b590" Type="http://schemas.openxmlformats.org/officeDocument/2006/relationships/hyperlink" Id="rId15"/>
    <Relationship TargetMode="External" Target="https://m.edsoo.ru/7f41b590" Type="http://schemas.openxmlformats.org/officeDocument/2006/relationships/hyperlink" Id="rId16"/>
    <Relationship TargetMode="External" Target="https://m.edsoo.ru/7f41b590" Type="http://schemas.openxmlformats.org/officeDocument/2006/relationships/hyperlink" Id="rId17"/>
    <Relationship TargetMode="External" Target="https://m.edsoo.ru/7f41b590" Type="http://schemas.openxmlformats.org/officeDocument/2006/relationships/hyperlink" Id="rId18"/>
    <Relationship TargetMode="External" Target="https://m.edsoo.ru/7f41b590" Type="http://schemas.openxmlformats.org/officeDocument/2006/relationships/hyperlink" Id="rId19"/>
    <Relationship TargetMode="External" Target="https://m.edsoo.ru/7f41b590" Type="http://schemas.openxmlformats.org/officeDocument/2006/relationships/hyperlink" Id="rId20"/>
    <Relationship TargetMode="External" Target="https://m.edsoo.ru/7f41b590" Type="http://schemas.openxmlformats.org/officeDocument/2006/relationships/hyperlink" Id="rId21"/>
    <Relationship TargetMode="External" Target="https://m.edsoo.ru/f5eac5d4" Type="http://schemas.openxmlformats.org/officeDocument/2006/relationships/hyperlink" Id="rId22"/>
    <Relationship TargetMode="External" Target="https://m.edsoo.ru/f5eac746" Type="http://schemas.openxmlformats.org/officeDocument/2006/relationships/hyperlink" Id="rId23"/>
    <Relationship TargetMode="External" Target="https://m.edsoo.ru/f5eac8c2" Type="http://schemas.openxmlformats.org/officeDocument/2006/relationships/hyperlink" Id="rId24"/>
    <Relationship TargetMode="External" Target="https://m.edsoo.ru/f5eacc82" Type="http://schemas.openxmlformats.org/officeDocument/2006/relationships/hyperlink" Id="rId25"/>
    <Relationship TargetMode="External" Target="https://m.edsoo.ru/f5eacdf4" Type="http://schemas.openxmlformats.org/officeDocument/2006/relationships/hyperlink" Id="rId26"/>
    <Relationship TargetMode="External" Target="https://m.edsoo.ru/f5ead51a" Type="http://schemas.openxmlformats.org/officeDocument/2006/relationships/hyperlink" Id="rId27"/>
    <Relationship TargetMode="External" Target="https://m.edsoo.ru/f5eacf84" Type="http://schemas.openxmlformats.org/officeDocument/2006/relationships/hyperlink" Id="rId28"/>
    <Relationship TargetMode="External" Target="https://m.edsoo.ru/f5ead68c" Type="http://schemas.openxmlformats.org/officeDocument/2006/relationships/hyperlink" Id="rId29"/>
    <Relationship TargetMode="External" Target="https://m.edsoo.ru/f5eaefa0" Type="http://schemas.openxmlformats.org/officeDocument/2006/relationships/hyperlink" Id="rId30"/>
    <Relationship TargetMode="External" Target="https://m.edsoo.ru/f5eaf78e" Type="http://schemas.openxmlformats.org/officeDocument/2006/relationships/hyperlink" Id="rId31"/>
    <Relationship TargetMode="External" Target="https://m.edsoo.ru/f5eaf946" Type="http://schemas.openxmlformats.org/officeDocument/2006/relationships/hyperlink" Id="rId32"/>
    <Relationship TargetMode="External" Target="https://m.edsoo.ru/f5eb038c" Type="http://schemas.openxmlformats.org/officeDocument/2006/relationships/hyperlink" Id="rId33"/>
    <Relationship TargetMode="External" Target="https://m.edsoo.ru/f5eb06f2" Type="http://schemas.openxmlformats.org/officeDocument/2006/relationships/hyperlink" Id="rId34"/>
    <Relationship TargetMode="External" Target="https://m.edsoo.ru/f5eb0a76" Type="http://schemas.openxmlformats.org/officeDocument/2006/relationships/hyperlink" Id="rId35"/>
    <Relationship TargetMode="External" Target="https://m.edsoo.ru/f5eb0d96" Type="http://schemas.openxmlformats.org/officeDocument/2006/relationships/hyperlink" Id="rId36"/>
    <Relationship TargetMode="External" Target="https://m.edsoo.ru/f5eb14e4" Type="http://schemas.openxmlformats.org/officeDocument/2006/relationships/hyperlink" Id="rId37"/>
    <Relationship TargetMode="External" Target="https://m.edsoo.ru/f5eb1da4" Type="http://schemas.openxmlformats.org/officeDocument/2006/relationships/hyperlink" Id="rId38"/>
    <Relationship TargetMode="External" Target="https://m.edsoo.ru/f5eb279a" Type="http://schemas.openxmlformats.org/officeDocument/2006/relationships/hyperlink" Id="rId39"/>
    <Relationship TargetMode="External" Target="https://m.edsoo.ru/f5eb2c0e" Type="http://schemas.openxmlformats.org/officeDocument/2006/relationships/hyperlink" Id="rId40"/>
    <Relationship TargetMode="External" Target="https://m.edsoo.ru/f5eb2d94" Type="http://schemas.openxmlformats.org/officeDocument/2006/relationships/hyperlink" Id="rId41"/>
    <Relationship TargetMode="External" Target="https://m.edsoo.ru/f5eb3384" Type="http://schemas.openxmlformats.org/officeDocument/2006/relationships/hyperlink" Id="rId42"/>
    <Relationship TargetMode="External" Target="https://m.edsoo.ru/f5eacc82" Type="http://schemas.openxmlformats.org/officeDocument/2006/relationships/hyperlink" Id="rId43"/>
    <Relationship TargetMode="External" Target="https://m.edsoo.ru/f5eb37ee" Type="http://schemas.openxmlformats.org/officeDocument/2006/relationships/hyperlink" Id="rId44"/>
    <Relationship TargetMode="External" Target="https://m.edsoo.ru/f5eb3ca8" Type="http://schemas.openxmlformats.org/officeDocument/2006/relationships/hyperlink" Id="rId45"/>
    <Relationship TargetMode="External" Target="https://m.edsoo.ru/f5eb3f82" Type="http://schemas.openxmlformats.org/officeDocument/2006/relationships/hyperlink" Id="rId46"/>
    <Relationship TargetMode="External" Target="https://m.edsoo.ru/f5eb4568" Type="http://schemas.openxmlformats.org/officeDocument/2006/relationships/hyperlink" Id="rId47"/>
    <Relationship TargetMode="External" Target="https://m.edsoo.ru/f5eb46da" Type="http://schemas.openxmlformats.org/officeDocument/2006/relationships/hyperlink" Id="rId48"/>
    <Relationship TargetMode="External" Target="https://m.edsoo.ru/f5eb4842" Type="http://schemas.openxmlformats.org/officeDocument/2006/relationships/hyperlink" Id="rId49"/>
    <Relationship TargetMode="External" Target="https://m.edsoo.ru/f5eb6192" Type="http://schemas.openxmlformats.org/officeDocument/2006/relationships/hyperlink" Id="rId50"/>
    <Relationship TargetMode="External" Target="https://m.edsoo.ru/f5eaf78e" Type="http://schemas.openxmlformats.org/officeDocument/2006/relationships/hyperlink" Id="rId51"/>
    <Relationship TargetMode="External" Target="https://m.edsoo.ru/f5eaf946" Type="http://schemas.openxmlformats.org/officeDocument/2006/relationships/hyperlink" Id="rId52"/>
    <Relationship TargetMode="External" Target="https://m.edsoo.ru/f5eafef0" Type="http://schemas.openxmlformats.org/officeDocument/2006/relationships/hyperlink" Id="rId53"/>
    <Relationship TargetMode="External" Target="https://m.edsoo.ru/f5eafd42" Type="http://schemas.openxmlformats.org/officeDocument/2006/relationships/hyperlink" Id="rId54"/>
    <Relationship TargetMode="External" Target="https://m.edsoo.ru/f5eb0210" Type="http://schemas.openxmlformats.org/officeDocument/2006/relationships/hyperlink" Id="rId55"/>
    <Relationship TargetMode="External" Target="https://m.edsoo.ru/f5eb0c10" Type="http://schemas.openxmlformats.org/officeDocument/2006/relationships/hyperlink" Id="rId56"/>
    <Relationship TargetMode="External" Target="https://m.edsoo.ru/f5eb0c10" Type="http://schemas.openxmlformats.org/officeDocument/2006/relationships/hyperlink" Id="rId57"/>
    <Relationship TargetMode="External" Target="https://m.edsoo.ru/f5eb14e4" Type="http://schemas.openxmlformats.org/officeDocument/2006/relationships/hyperlink" Id="rId58"/>
    <Relationship TargetMode="External" Target="https://m.edsoo.ru/f5eb0efe" Type="http://schemas.openxmlformats.org/officeDocument/2006/relationships/hyperlink" Id="rId59"/>
    <Relationship TargetMode="External" Target="https://m.edsoo.ru/f5eb1ac0" Type="http://schemas.openxmlformats.org/officeDocument/2006/relationships/hyperlink" Id="rId60"/>
    <Relationship TargetMode="External" Target="https://m.edsoo.ru/f5eb1da4" Type="http://schemas.openxmlformats.org/officeDocument/2006/relationships/hyperlink" Id="rId61"/>
    <Relationship TargetMode="External" Target="https://m.edsoo.ru/f5eb209c" Type="http://schemas.openxmlformats.org/officeDocument/2006/relationships/hyperlink" Id="rId62"/>
    <Relationship TargetMode="External" Target="https://m.edsoo.ru/f5eb222c" Type="http://schemas.openxmlformats.org/officeDocument/2006/relationships/hyperlink" Id="rId63"/>
    <Relationship TargetMode="External" Target="https://m.edsoo.ru/f5eb23a8" Type="http://schemas.openxmlformats.org/officeDocument/2006/relationships/hyperlink" Id="rId64"/>
    <Relationship TargetMode="External" Target="https://m.edsoo.ru/f5eb3078" Type="http://schemas.openxmlformats.org/officeDocument/2006/relationships/hyperlink" Id="rId65"/>
    <Relationship TargetMode="External" Target="https://m.edsoo.ru/f5eb350a" Type="http://schemas.openxmlformats.org/officeDocument/2006/relationships/hyperlink" Id="rId66"/>
    <Relationship TargetMode="External" Target="https://m.edsoo.ru/f5eb367c" Type="http://schemas.openxmlformats.org/officeDocument/2006/relationships/hyperlink" Id="rId67"/>
    <Relationship TargetMode="External" Target="https://m.edsoo.ru/f5eb3ca8" Type="http://schemas.openxmlformats.org/officeDocument/2006/relationships/hyperlink" Id="rId68"/>
    <Relationship TargetMode="External" Target="https://m.edsoo.ru/f5eb425c" Type="http://schemas.openxmlformats.org/officeDocument/2006/relationships/hyperlink" Id="rId69"/>
    <Relationship TargetMode="External" Target="https://m.edsoo.ru/f5eb40ea" Type="http://schemas.openxmlformats.org/officeDocument/2006/relationships/hyperlink" Id="rId70"/>
    <Relationship TargetMode="External" Target="https://m.edsoo.ru/f5eb4568" Type="http://schemas.openxmlformats.org/officeDocument/2006/relationships/hyperlink" Id="rId71"/>
    <Relationship TargetMode="External" Target="https://m.edsoo.ru/f5eb4842" Type="http://schemas.openxmlformats.org/officeDocument/2006/relationships/hyperlink" Id="rId72"/>
    <Relationship TargetMode="External" Target="https://m.edsoo.ru/f5eb46da" Type="http://schemas.openxmlformats.org/officeDocument/2006/relationships/hyperlink" Id="rId73"/>
    <Relationship TargetMode="External" Target="https://m.edsoo.ru/f5eb4d4c" Type="http://schemas.openxmlformats.org/officeDocument/2006/relationships/hyperlink" Id="rId74"/>
    <Relationship TargetMode="External" Target="https://m.edsoo.ru/f5eb6192" Type="http://schemas.openxmlformats.org/officeDocument/2006/relationships/hyperlink" Id="rId75"/>
    <Relationship TargetMode="External" Target="https://m.edsoo.ru/f5eb644e" Type="http://schemas.openxmlformats.org/officeDocument/2006/relationships/hyperlink" Id="rId76"/>
    <Relationship TargetMode="External" Target="https://m.edsoo.ru/f5eb65c0" Type="http://schemas.openxmlformats.org/officeDocument/2006/relationships/hyperlink" Id="rId77"/>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